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A16" w:rsidRPr="00E51C37" w:rsidRDefault="00937A16" w:rsidP="00937A16">
      <w:pPr>
        <w:suppressAutoHyphens/>
        <w:overflowPunct w:val="0"/>
        <w:autoSpaceDE w:val="0"/>
        <w:spacing w:line="0" w:lineRule="atLeast"/>
        <w:jc w:val="right"/>
        <w:rPr>
          <w:rFonts w:ascii="Book Antiqua" w:eastAsia="Times New Roman" w:hAnsi="Book Antiqua" w:cs="Times New Roman"/>
          <w:bCs/>
          <w:sz w:val="20"/>
          <w:szCs w:val="20"/>
          <w:lang w:eastAsia="ar-SA"/>
        </w:rPr>
      </w:pPr>
      <w:r w:rsidRPr="00E51C37">
        <w:rPr>
          <w:rFonts w:ascii="Book Antiqua" w:eastAsia="Times New Roman" w:hAnsi="Book Antiqua" w:cs="Times New Roman"/>
          <w:bCs/>
          <w:sz w:val="20"/>
          <w:szCs w:val="20"/>
          <w:lang w:eastAsia="ar-SA"/>
        </w:rPr>
        <w:t>Приложение №3</w:t>
      </w:r>
    </w:p>
    <w:p w:rsidR="00937A16" w:rsidRPr="00E51C37" w:rsidRDefault="005442F8" w:rsidP="00937A16">
      <w:pPr>
        <w:suppressAutoHyphens/>
        <w:overflowPunct w:val="0"/>
        <w:autoSpaceDE w:val="0"/>
        <w:spacing w:line="0" w:lineRule="atLeast"/>
        <w:jc w:val="right"/>
        <w:rPr>
          <w:rFonts w:ascii="Book Antiqua" w:eastAsia="Times New Roman" w:hAnsi="Book Antiqua" w:cs="Times New Roman"/>
          <w:bCs/>
          <w:sz w:val="20"/>
          <w:szCs w:val="20"/>
          <w:lang w:eastAsia="ar-SA"/>
        </w:rPr>
      </w:pPr>
      <w:r w:rsidRPr="00E51C37">
        <w:rPr>
          <w:rFonts w:ascii="Book Antiqua" w:eastAsia="Times New Roman" w:hAnsi="Book Antiqua" w:cs="Times New Roman"/>
          <w:bCs/>
          <w:sz w:val="20"/>
          <w:szCs w:val="20"/>
          <w:lang w:eastAsia="ar-SA"/>
        </w:rPr>
        <w:t>к</w:t>
      </w:r>
      <w:r w:rsidR="005F0AA0" w:rsidRPr="00E51C37">
        <w:rPr>
          <w:rFonts w:ascii="Book Antiqua" w:eastAsia="Times New Roman" w:hAnsi="Book Antiqua" w:cs="Times New Roman"/>
          <w:bCs/>
          <w:sz w:val="20"/>
          <w:szCs w:val="20"/>
          <w:lang w:eastAsia="ar-SA"/>
        </w:rPr>
        <w:t xml:space="preserve"> договору №</w:t>
      </w:r>
      <w:r w:rsidR="00DE473F" w:rsidRPr="00E51C37">
        <w:rPr>
          <w:rFonts w:ascii="Book Antiqua" w:eastAsia="Times New Roman" w:hAnsi="Book Antiqua" w:cs="Times New Roman"/>
          <w:bCs/>
          <w:sz w:val="20"/>
          <w:szCs w:val="20"/>
          <w:lang w:eastAsia="ar-SA"/>
        </w:rPr>
        <w:t>_____</w:t>
      </w:r>
      <w:r w:rsidR="00937A16" w:rsidRPr="00E51C37">
        <w:rPr>
          <w:rFonts w:ascii="Book Antiqua" w:eastAsia="Times New Roman" w:hAnsi="Book Antiqua" w:cs="Times New Roman"/>
          <w:bCs/>
          <w:sz w:val="20"/>
          <w:szCs w:val="20"/>
          <w:lang w:eastAsia="ar-SA"/>
        </w:rPr>
        <w:t xml:space="preserve"> от «</w:t>
      </w:r>
      <w:r w:rsidR="00DE473F" w:rsidRPr="00E51C37">
        <w:rPr>
          <w:rFonts w:ascii="Book Antiqua" w:eastAsia="Times New Roman" w:hAnsi="Book Antiqua" w:cs="Times New Roman"/>
          <w:bCs/>
          <w:sz w:val="20"/>
          <w:szCs w:val="20"/>
          <w:lang w:eastAsia="ar-SA"/>
        </w:rPr>
        <w:t>_____</w:t>
      </w:r>
      <w:r w:rsidR="005F0AA0" w:rsidRPr="00E51C37">
        <w:rPr>
          <w:rFonts w:ascii="Book Antiqua" w:eastAsia="Times New Roman" w:hAnsi="Book Antiqua" w:cs="Times New Roman"/>
          <w:bCs/>
          <w:sz w:val="20"/>
          <w:szCs w:val="20"/>
          <w:lang w:eastAsia="ar-SA"/>
        </w:rPr>
        <w:t xml:space="preserve">» </w:t>
      </w:r>
      <w:r w:rsidR="00DE473F" w:rsidRPr="00E51C37">
        <w:rPr>
          <w:rFonts w:ascii="Book Antiqua" w:eastAsia="Times New Roman" w:hAnsi="Book Antiqua" w:cs="Times New Roman"/>
          <w:bCs/>
          <w:sz w:val="20"/>
          <w:szCs w:val="20"/>
          <w:lang w:eastAsia="ar-SA"/>
        </w:rPr>
        <w:t>_______________</w:t>
      </w:r>
      <w:proofErr w:type="gramStart"/>
      <w:r w:rsidR="00DE473F" w:rsidRPr="00E51C37">
        <w:rPr>
          <w:rFonts w:ascii="Book Antiqua" w:eastAsia="Times New Roman" w:hAnsi="Book Antiqua" w:cs="Times New Roman"/>
          <w:bCs/>
          <w:sz w:val="20"/>
          <w:szCs w:val="20"/>
          <w:lang w:eastAsia="ar-SA"/>
        </w:rPr>
        <w:t>_</w:t>
      </w:r>
      <w:r w:rsidR="00937A16" w:rsidRPr="00E51C37">
        <w:rPr>
          <w:rFonts w:ascii="Book Antiqua" w:eastAsia="Times New Roman" w:hAnsi="Book Antiqua" w:cs="Times New Roman"/>
          <w:bCs/>
          <w:sz w:val="20"/>
          <w:szCs w:val="20"/>
          <w:lang w:eastAsia="ar-SA"/>
        </w:rPr>
        <w:t xml:space="preserve">  20</w:t>
      </w:r>
      <w:r w:rsidR="00C327DF" w:rsidRPr="00E51C37">
        <w:rPr>
          <w:rFonts w:ascii="Book Antiqua" w:eastAsia="Times New Roman" w:hAnsi="Book Antiqua" w:cs="Times New Roman"/>
          <w:bCs/>
          <w:sz w:val="20"/>
          <w:szCs w:val="20"/>
          <w:lang w:eastAsia="ar-SA"/>
        </w:rPr>
        <w:t>2</w:t>
      </w:r>
      <w:r w:rsidR="00DE473F" w:rsidRPr="00E51C37">
        <w:rPr>
          <w:rFonts w:ascii="Book Antiqua" w:eastAsia="Times New Roman" w:hAnsi="Book Antiqua" w:cs="Times New Roman"/>
          <w:bCs/>
          <w:sz w:val="20"/>
          <w:szCs w:val="20"/>
          <w:lang w:eastAsia="ar-SA"/>
        </w:rPr>
        <w:t>1</w:t>
      </w:r>
      <w:proofErr w:type="gramEnd"/>
      <w:r w:rsidR="00C327DF" w:rsidRPr="00E51C37">
        <w:rPr>
          <w:rFonts w:ascii="Book Antiqua" w:eastAsia="Times New Roman" w:hAnsi="Book Antiqua" w:cs="Times New Roman"/>
          <w:bCs/>
          <w:sz w:val="20"/>
          <w:szCs w:val="20"/>
          <w:lang w:eastAsia="ar-SA"/>
        </w:rPr>
        <w:t>г</w:t>
      </w:r>
      <w:r w:rsidR="00937A16" w:rsidRPr="00E51C37">
        <w:rPr>
          <w:rFonts w:ascii="Book Antiqua" w:eastAsia="Times New Roman" w:hAnsi="Book Antiqua" w:cs="Times New Roman"/>
          <w:bCs/>
          <w:sz w:val="20"/>
          <w:szCs w:val="20"/>
          <w:lang w:eastAsia="ar-SA"/>
        </w:rPr>
        <w:t xml:space="preserve">. </w:t>
      </w:r>
    </w:p>
    <w:p w:rsidR="00937A16" w:rsidRPr="00E51C37" w:rsidRDefault="00937A16" w:rsidP="00937A16">
      <w:pPr>
        <w:suppressAutoHyphens/>
        <w:overflowPunct w:val="0"/>
        <w:autoSpaceDE w:val="0"/>
        <w:spacing w:line="0" w:lineRule="atLeast"/>
        <w:jc w:val="center"/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</w:pPr>
    </w:p>
    <w:p w:rsidR="00937A16" w:rsidRPr="00E51C37" w:rsidRDefault="00937A16" w:rsidP="00937A16">
      <w:pPr>
        <w:suppressAutoHyphens/>
        <w:overflowPunct w:val="0"/>
        <w:autoSpaceDE w:val="0"/>
        <w:spacing w:line="0" w:lineRule="atLeast"/>
        <w:jc w:val="center"/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</w:pPr>
    </w:p>
    <w:p w:rsidR="00937A16" w:rsidRPr="00E51C37" w:rsidRDefault="00937A16" w:rsidP="00937A16">
      <w:pPr>
        <w:suppressAutoHyphens/>
        <w:overflowPunct w:val="0"/>
        <w:autoSpaceDE w:val="0"/>
        <w:spacing w:line="0" w:lineRule="atLeast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eastAsia="ar-SA"/>
        </w:rPr>
      </w:pPr>
      <w:r w:rsidRPr="00E51C37">
        <w:rPr>
          <w:rFonts w:ascii="Book Antiqua" w:eastAsia="Times New Roman" w:hAnsi="Book Antiqua" w:cs="Times New Roman"/>
          <w:b/>
          <w:bCs/>
          <w:sz w:val="24"/>
          <w:szCs w:val="24"/>
          <w:lang w:eastAsia="ar-SA"/>
        </w:rPr>
        <w:t>Критерии оценки качества</w:t>
      </w:r>
    </w:p>
    <w:p w:rsidR="00937A16" w:rsidRPr="00E51C37" w:rsidRDefault="007D2319" w:rsidP="00937A16">
      <w:pPr>
        <w:suppressAutoHyphens/>
        <w:overflowPunct w:val="0"/>
        <w:autoSpaceDE w:val="0"/>
        <w:spacing w:line="0" w:lineRule="atLeast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eastAsia="ar-SA"/>
        </w:rPr>
      </w:pPr>
      <w:r w:rsidRPr="00E51C37">
        <w:rPr>
          <w:rFonts w:ascii="Book Antiqua" w:eastAsia="Times New Roman" w:hAnsi="Book Antiqua" w:cs="Times New Roman"/>
          <w:b/>
          <w:bCs/>
          <w:sz w:val="24"/>
          <w:szCs w:val="24"/>
          <w:lang w:eastAsia="ar-SA"/>
        </w:rPr>
        <w:t>полиграфической</w:t>
      </w:r>
      <w:r w:rsidR="00937A16" w:rsidRPr="00E51C37">
        <w:rPr>
          <w:rFonts w:ascii="Book Antiqua" w:eastAsia="Times New Roman" w:hAnsi="Book Antiqua" w:cs="Times New Roman"/>
          <w:b/>
          <w:bCs/>
          <w:sz w:val="24"/>
          <w:szCs w:val="24"/>
          <w:lang w:eastAsia="ar-SA"/>
        </w:rPr>
        <w:t xml:space="preserve"> продукции</w:t>
      </w:r>
    </w:p>
    <w:p w:rsidR="00937A16" w:rsidRPr="00D72D0D" w:rsidRDefault="00937A16" w:rsidP="00937A16">
      <w:pPr>
        <w:suppressAutoHyphens/>
        <w:overflowPunct w:val="0"/>
        <w:autoSpaceDE w:val="0"/>
        <w:spacing w:line="0" w:lineRule="atLeast"/>
        <w:jc w:val="center"/>
        <w:rPr>
          <w:rFonts w:ascii="Book Antiqua" w:eastAsia="Times New Roman" w:hAnsi="Book Antiqua" w:cs="Times New Roman"/>
          <w:b/>
          <w:bCs/>
          <w:sz w:val="20"/>
          <w:szCs w:val="20"/>
          <w:lang w:val="en-US" w:eastAsia="ar-SA"/>
        </w:rPr>
      </w:pPr>
    </w:p>
    <w:p w:rsidR="00937A16" w:rsidRPr="00E51C37" w:rsidRDefault="00937A16" w:rsidP="00937A16">
      <w:pPr>
        <w:suppressAutoHyphens/>
        <w:overflowPunct w:val="0"/>
        <w:autoSpaceDE w:val="0"/>
        <w:spacing w:line="0" w:lineRule="atLeast"/>
        <w:jc w:val="center"/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</w:pPr>
    </w:p>
    <w:p w:rsidR="00937A16" w:rsidRPr="00E51C37" w:rsidRDefault="00937A16" w:rsidP="00937A16">
      <w:pPr>
        <w:suppressAutoHyphens/>
        <w:overflowPunct w:val="0"/>
        <w:autoSpaceDE w:val="0"/>
        <w:spacing w:line="0" w:lineRule="atLeast"/>
        <w:jc w:val="center"/>
        <w:rPr>
          <w:rFonts w:ascii="Book Antiqua" w:eastAsia="Times New Roman" w:hAnsi="Book Antiqua" w:cs="Times New Roman"/>
          <w:b/>
          <w:bCs/>
          <w:sz w:val="20"/>
          <w:szCs w:val="20"/>
          <w:lang w:eastAsia="ar-SA"/>
        </w:rPr>
      </w:pPr>
      <w:bookmarkStart w:id="0" w:name="_GoBack"/>
      <w:bookmarkEnd w:id="0"/>
    </w:p>
    <w:p w:rsidR="00937A16" w:rsidRPr="00E51C37" w:rsidRDefault="00937A16" w:rsidP="00937A16">
      <w:pPr>
        <w:suppressAutoHyphens/>
        <w:overflowPunct w:val="0"/>
        <w:autoSpaceDE w:val="0"/>
        <w:spacing w:line="0" w:lineRule="atLeast"/>
        <w:ind w:left="1440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ar-SA"/>
        </w:rPr>
      </w:pPr>
    </w:p>
    <w:p w:rsidR="00937A16" w:rsidRPr="00E51C37" w:rsidRDefault="00937A16" w:rsidP="005B02A8">
      <w:pPr>
        <w:numPr>
          <w:ilvl w:val="1"/>
          <w:numId w:val="16"/>
        </w:numPr>
        <w:suppressAutoHyphens/>
        <w:overflowPunct w:val="0"/>
        <w:autoSpaceDE w:val="0"/>
        <w:spacing w:line="0" w:lineRule="atLeast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ar-SA"/>
        </w:rPr>
      </w:pPr>
      <w:r w:rsidRPr="00E51C37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ar-SA"/>
        </w:rPr>
        <w:t xml:space="preserve">СОГЛАСОВАНИЕ ТРЕБОВАНИЙ К </w:t>
      </w:r>
      <w:proofErr w:type="gramStart"/>
      <w:r w:rsidRPr="00E51C37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ar-SA"/>
        </w:rPr>
        <w:t>КАЧЕСТВУ  ПРОДУКЦИИ</w:t>
      </w:r>
      <w:proofErr w:type="gramEnd"/>
    </w:p>
    <w:p w:rsidR="00937A16" w:rsidRPr="00E51C37" w:rsidRDefault="00937A16" w:rsidP="00937A16">
      <w:pPr>
        <w:suppressAutoHyphens/>
        <w:spacing w:line="0" w:lineRule="atLeast"/>
        <w:ind w:left="1440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ar-SA"/>
        </w:rPr>
      </w:pPr>
    </w:p>
    <w:p w:rsidR="00937A16" w:rsidRPr="00E51C37" w:rsidRDefault="00937A16" w:rsidP="00937A16">
      <w:pPr>
        <w:suppressAutoHyphens/>
        <w:spacing w:line="0" w:lineRule="atLeast"/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</w:pPr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>Требования к качеству полиграфической Продукции, которое гарантирует ОАО «Алтайский дом печати», прописаны в данном документе.</w:t>
      </w:r>
    </w:p>
    <w:p w:rsidR="00937A16" w:rsidRPr="00E51C37" w:rsidRDefault="00937A16" w:rsidP="00937A16">
      <w:pPr>
        <w:suppressAutoHyphens/>
        <w:spacing w:line="0" w:lineRule="atLeast"/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</w:pPr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 xml:space="preserve">Если у Заказчика существуют особенные требования к качеству Продукции, отличные от указанных в настоящем документе, то эти требования согласовываются отдельно и фиксируются в </w:t>
      </w:r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val="en-US" w:eastAsia="ar-SA"/>
        </w:rPr>
        <w:t>C</w:t>
      </w:r>
      <w:proofErr w:type="spellStart"/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>пецификации</w:t>
      </w:r>
      <w:proofErr w:type="spellEnd"/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 xml:space="preserve"> конкретного заказа до запуска заказа в производство.</w:t>
      </w:r>
    </w:p>
    <w:p w:rsidR="00937A16" w:rsidRPr="00E51C37" w:rsidRDefault="00937A16" w:rsidP="00937A16">
      <w:pPr>
        <w:suppressAutoHyphens/>
        <w:spacing w:line="0" w:lineRule="atLeast"/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</w:pPr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>ОАО «Алтайский дом печати» гарантирует, что в момент заключения Договора:</w:t>
      </w:r>
    </w:p>
    <w:p w:rsidR="00937A16" w:rsidRPr="00E51C37" w:rsidRDefault="00937A16" w:rsidP="005B02A8">
      <w:pPr>
        <w:numPr>
          <w:ilvl w:val="0"/>
          <w:numId w:val="5"/>
        </w:numPr>
        <w:tabs>
          <w:tab w:val="clear" w:pos="0"/>
          <w:tab w:val="left" w:pos="568"/>
          <w:tab w:val="num" w:pos="720"/>
        </w:tabs>
        <w:suppressAutoHyphens/>
        <w:overflowPunct w:val="0"/>
        <w:autoSpaceDE w:val="0"/>
        <w:spacing w:line="0" w:lineRule="atLeast"/>
        <w:ind w:left="0" w:firstLine="0"/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</w:pPr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>Требования к качеству каждого конкретного заказа определены и согласованы с Заказчиком.</w:t>
      </w:r>
    </w:p>
    <w:p w:rsidR="00937A16" w:rsidRPr="00E51C37" w:rsidRDefault="00937A16" w:rsidP="005B02A8">
      <w:pPr>
        <w:numPr>
          <w:ilvl w:val="0"/>
          <w:numId w:val="5"/>
        </w:numPr>
        <w:tabs>
          <w:tab w:val="clear" w:pos="0"/>
          <w:tab w:val="left" w:pos="568"/>
          <w:tab w:val="num" w:pos="720"/>
        </w:tabs>
        <w:suppressAutoHyphens/>
        <w:overflowPunct w:val="0"/>
        <w:autoSpaceDE w:val="0"/>
        <w:spacing w:line="0" w:lineRule="atLeast"/>
        <w:ind w:left="0" w:firstLine="0"/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</w:pPr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>В тех случаях, когда результаты каких-либо технологических процессов не могут быть проверены путем измерений, с Заказчиком определяются и согласовываются критерии, на основании которых качество Продукции считается приемлемым.</w:t>
      </w:r>
    </w:p>
    <w:p w:rsidR="00937A16" w:rsidRPr="00E51C37" w:rsidRDefault="00511311" w:rsidP="005B02A8">
      <w:pPr>
        <w:numPr>
          <w:ilvl w:val="0"/>
          <w:numId w:val="5"/>
        </w:numPr>
        <w:tabs>
          <w:tab w:val="clear" w:pos="0"/>
          <w:tab w:val="left" w:pos="284"/>
          <w:tab w:val="num" w:pos="720"/>
        </w:tabs>
        <w:suppressAutoHyphens/>
        <w:overflowPunct w:val="0"/>
        <w:autoSpaceDE w:val="0"/>
        <w:spacing w:line="0" w:lineRule="atLeast"/>
        <w:ind w:left="0" w:firstLine="0"/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</w:pPr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 xml:space="preserve">      </w:t>
      </w:r>
      <w:r w:rsidR="00937A16"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>Требования к заказу, отличающиеся от установленных, должны быть согласованы Сторонами.</w:t>
      </w:r>
    </w:p>
    <w:p w:rsidR="00937A16" w:rsidRPr="00E51C37" w:rsidRDefault="00937A16" w:rsidP="005B02A8">
      <w:pPr>
        <w:numPr>
          <w:ilvl w:val="0"/>
          <w:numId w:val="5"/>
        </w:numPr>
        <w:tabs>
          <w:tab w:val="clear" w:pos="0"/>
          <w:tab w:val="left" w:pos="568"/>
          <w:tab w:val="num" w:pos="720"/>
        </w:tabs>
        <w:suppressAutoHyphens/>
        <w:overflowPunct w:val="0"/>
        <w:autoSpaceDE w:val="0"/>
        <w:spacing w:line="0" w:lineRule="atLeast"/>
        <w:ind w:left="0" w:firstLine="0"/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</w:pPr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>Требования, относящиеся к качеству представляемых Заказчиком оригиналов и используемых материалов, согласованы.</w:t>
      </w:r>
    </w:p>
    <w:p w:rsidR="00937A16" w:rsidRPr="00E51C37" w:rsidRDefault="00511311" w:rsidP="005B02A8">
      <w:pPr>
        <w:numPr>
          <w:ilvl w:val="0"/>
          <w:numId w:val="5"/>
        </w:numPr>
        <w:tabs>
          <w:tab w:val="clear" w:pos="0"/>
          <w:tab w:val="left" w:pos="284"/>
          <w:tab w:val="num" w:pos="720"/>
        </w:tabs>
        <w:suppressAutoHyphens/>
        <w:overflowPunct w:val="0"/>
        <w:autoSpaceDE w:val="0"/>
        <w:spacing w:line="0" w:lineRule="atLeast"/>
        <w:ind w:left="0" w:firstLine="0"/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</w:pPr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 xml:space="preserve">     </w:t>
      </w:r>
      <w:r w:rsidR="00937A16"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>ОАО «Алтайский дом печати» имеет все необходимые возможности для выполнения определенных требований.</w:t>
      </w:r>
    </w:p>
    <w:p w:rsidR="00937A16" w:rsidRPr="00E51C37" w:rsidRDefault="00937A16" w:rsidP="00937A16">
      <w:pPr>
        <w:keepNext/>
        <w:tabs>
          <w:tab w:val="left" w:pos="708"/>
        </w:tabs>
        <w:suppressAutoHyphens/>
        <w:overflowPunct w:val="0"/>
        <w:autoSpaceDE w:val="0"/>
        <w:spacing w:line="0" w:lineRule="atLeast"/>
        <w:ind w:left="432" w:hanging="432"/>
        <w:outlineLvl w:val="0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:rsidR="00937A16" w:rsidRPr="00E51C37" w:rsidRDefault="00937A16" w:rsidP="00937A16">
      <w:pPr>
        <w:suppressAutoHyphens/>
        <w:spacing w:line="0" w:lineRule="atLeast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ar-SA"/>
        </w:rPr>
      </w:pPr>
      <w:r w:rsidRPr="00E51C37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ar-SA"/>
        </w:rPr>
        <w:t>2.  ОБЩИЕ ТРЕБОВАНИЯ К КАЧЕСТВУ ПРОДУКЦИИ</w:t>
      </w:r>
    </w:p>
    <w:p w:rsidR="00937A16" w:rsidRPr="00E51C37" w:rsidRDefault="00937A16" w:rsidP="005B02A8">
      <w:pPr>
        <w:numPr>
          <w:ilvl w:val="0"/>
          <w:numId w:val="6"/>
        </w:numPr>
        <w:tabs>
          <w:tab w:val="clear" w:pos="1117"/>
          <w:tab w:val="left" w:pos="568"/>
          <w:tab w:val="num" w:pos="720"/>
        </w:tabs>
        <w:suppressAutoHyphens/>
        <w:overflowPunct w:val="0"/>
        <w:autoSpaceDE w:val="0"/>
        <w:spacing w:line="0" w:lineRule="atLeast"/>
        <w:ind w:left="284" w:hanging="284"/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</w:pPr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 xml:space="preserve">Тиражные оттиски должны соответствовать подписанным листам и </w:t>
      </w:r>
      <w:proofErr w:type="spellStart"/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>цветопробе</w:t>
      </w:r>
      <w:proofErr w:type="spellEnd"/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 xml:space="preserve"> (при ее наличии, проверенной и подписанной технологом) по цветовым координатам красок, характеру и размерам элементов изображения.</w:t>
      </w:r>
    </w:p>
    <w:p w:rsidR="00937A16" w:rsidRPr="00E51C37" w:rsidRDefault="00937A16" w:rsidP="005B02A8">
      <w:pPr>
        <w:numPr>
          <w:ilvl w:val="0"/>
          <w:numId w:val="6"/>
        </w:numPr>
        <w:tabs>
          <w:tab w:val="clear" w:pos="1117"/>
          <w:tab w:val="left" w:pos="568"/>
          <w:tab w:val="num" w:pos="720"/>
        </w:tabs>
        <w:suppressAutoHyphens/>
        <w:overflowPunct w:val="0"/>
        <w:autoSpaceDE w:val="0"/>
        <w:spacing w:line="0" w:lineRule="atLeast"/>
        <w:ind w:left="284" w:hanging="284"/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</w:pPr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 xml:space="preserve">На тиражных листах не должно быть </w:t>
      </w:r>
      <w:proofErr w:type="spellStart"/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>отмарывания</w:t>
      </w:r>
      <w:proofErr w:type="spellEnd"/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 xml:space="preserve">, </w:t>
      </w:r>
      <w:proofErr w:type="spellStart"/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>непропечатки</w:t>
      </w:r>
      <w:proofErr w:type="spellEnd"/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 xml:space="preserve">, смазывания краски, </w:t>
      </w:r>
      <w:proofErr w:type="spellStart"/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>тенения</w:t>
      </w:r>
      <w:proofErr w:type="spellEnd"/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 xml:space="preserve">, </w:t>
      </w:r>
      <w:proofErr w:type="spellStart"/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>выщипывания</w:t>
      </w:r>
      <w:proofErr w:type="spellEnd"/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 xml:space="preserve"> волокон бумаги, масляных пятен, следов рук и других загрязнений, разрывов бумаги, морщин, складок, загнутых углов и кромок. </w:t>
      </w:r>
    </w:p>
    <w:p w:rsidR="00937A16" w:rsidRPr="00E51C37" w:rsidRDefault="00937A16" w:rsidP="005B02A8">
      <w:pPr>
        <w:numPr>
          <w:ilvl w:val="0"/>
          <w:numId w:val="6"/>
        </w:numPr>
        <w:tabs>
          <w:tab w:val="clear" w:pos="1117"/>
          <w:tab w:val="left" w:pos="568"/>
          <w:tab w:val="num" w:pos="720"/>
        </w:tabs>
        <w:suppressAutoHyphens/>
        <w:overflowPunct w:val="0"/>
        <w:autoSpaceDE w:val="0"/>
        <w:spacing w:line="0" w:lineRule="atLeast"/>
        <w:ind w:left="284" w:hanging="284"/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</w:pPr>
      <w:proofErr w:type="spellStart"/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>Несовмещение</w:t>
      </w:r>
      <w:proofErr w:type="spellEnd"/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 xml:space="preserve"> лицевой части печатного листа с оборотом не должно превышать 1 мм. </w:t>
      </w:r>
    </w:p>
    <w:p w:rsidR="00937A16" w:rsidRPr="00E51C37" w:rsidRDefault="00937A16" w:rsidP="005B02A8">
      <w:pPr>
        <w:numPr>
          <w:ilvl w:val="0"/>
          <w:numId w:val="6"/>
        </w:numPr>
        <w:tabs>
          <w:tab w:val="clear" w:pos="1117"/>
          <w:tab w:val="left" w:pos="568"/>
          <w:tab w:val="num" w:pos="720"/>
        </w:tabs>
        <w:suppressAutoHyphens/>
        <w:overflowPunct w:val="0"/>
        <w:autoSpaceDE w:val="0"/>
        <w:spacing w:line="0" w:lineRule="atLeast"/>
        <w:ind w:left="284" w:hanging="284"/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</w:pPr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 xml:space="preserve">Перекос изображения не может превышать 0,5 мм. </w:t>
      </w:r>
    </w:p>
    <w:p w:rsidR="00937A16" w:rsidRPr="00E51C37" w:rsidRDefault="00937A16" w:rsidP="005B02A8">
      <w:pPr>
        <w:numPr>
          <w:ilvl w:val="0"/>
          <w:numId w:val="6"/>
        </w:numPr>
        <w:tabs>
          <w:tab w:val="clear" w:pos="1117"/>
          <w:tab w:val="left" w:pos="568"/>
          <w:tab w:val="num" w:pos="720"/>
        </w:tabs>
        <w:suppressAutoHyphens/>
        <w:overflowPunct w:val="0"/>
        <w:autoSpaceDE w:val="0"/>
        <w:spacing w:line="0" w:lineRule="atLeast"/>
        <w:ind w:left="284" w:hanging="284"/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</w:pPr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>Допустимо наличие царапин не более одной на 0,35 м</w:t>
      </w:r>
      <w:r w:rsidRPr="00E51C37">
        <w:rPr>
          <w:rFonts w:ascii="Book Antiqua" w:eastAsia="Times New Roman" w:hAnsi="Book Antiqua" w:cs="Times New Roman"/>
          <w:kern w:val="2"/>
          <w:sz w:val="20"/>
          <w:szCs w:val="20"/>
          <w:vertAlign w:val="superscript"/>
          <w:lang w:eastAsia="ar-SA"/>
        </w:rPr>
        <w:t>2</w:t>
      </w:r>
      <w:r w:rsidR="007D2319"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 xml:space="preserve"> </w:t>
      </w:r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 xml:space="preserve">печатного листа размером по длине не более 8 мм и ширине не более 0,1 мм, не искажающих текстовой информации или не расположенных на лицах в фотографических участках изображения, а также на </w:t>
      </w:r>
      <w:proofErr w:type="spellStart"/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>имиджевых</w:t>
      </w:r>
      <w:proofErr w:type="spellEnd"/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 xml:space="preserve"> рекламных блоках.</w:t>
      </w:r>
    </w:p>
    <w:p w:rsidR="00937A16" w:rsidRPr="00E51C37" w:rsidRDefault="00937A16" w:rsidP="00937A16">
      <w:pPr>
        <w:suppressAutoHyphens/>
        <w:overflowPunct w:val="0"/>
        <w:autoSpaceDE w:val="0"/>
        <w:spacing w:line="0" w:lineRule="atLeast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:rsidR="00937A16" w:rsidRPr="00E51C37" w:rsidRDefault="00937A16" w:rsidP="00937A16">
      <w:pPr>
        <w:suppressAutoHyphens/>
        <w:overflowPunct w:val="0"/>
        <w:autoSpaceDE w:val="0"/>
        <w:spacing w:line="0" w:lineRule="atLeast"/>
        <w:rPr>
          <w:rFonts w:ascii="Book Antiqua" w:eastAsia="Times New Roman" w:hAnsi="Book Antiqua" w:cs="Times New Roman"/>
          <w:bCs/>
          <w:sz w:val="20"/>
          <w:szCs w:val="20"/>
          <w:lang w:eastAsia="ar-SA"/>
        </w:rPr>
      </w:pPr>
      <w:r w:rsidRPr="00E51C37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Допустимо наличие «марашек» (элементов, </w:t>
      </w:r>
      <w:r w:rsidRPr="00E51C37">
        <w:rPr>
          <w:rFonts w:ascii="Book Antiqua" w:eastAsia="Times New Roman" w:hAnsi="Book Antiqua" w:cs="Times New Roman"/>
          <w:bCs/>
          <w:sz w:val="20"/>
          <w:szCs w:val="20"/>
          <w:lang w:eastAsia="ar-SA"/>
        </w:rPr>
        <w:t>представляющих собою капли краски или капли смывочного раствора, попавшие на оттиск в процессе печати тиража</w:t>
      </w:r>
      <w:r w:rsidRPr="00E51C37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) на оттиске площадью 0,35 м² печатного листа, в том случае если данный элемент не искажает текстовой информации или не расположен на лицах в фотографических участках изображения, а также на </w:t>
      </w:r>
      <w:proofErr w:type="spellStart"/>
      <w:r w:rsidRPr="00E51C37">
        <w:rPr>
          <w:rFonts w:ascii="Book Antiqua" w:eastAsia="Times New Roman" w:hAnsi="Book Antiqua" w:cs="Times New Roman"/>
          <w:sz w:val="20"/>
          <w:szCs w:val="20"/>
          <w:lang w:eastAsia="ar-SA"/>
        </w:rPr>
        <w:t>имиджевых</w:t>
      </w:r>
      <w:proofErr w:type="spellEnd"/>
      <w:r w:rsidRPr="00E51C37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 рекламных блоках. </w:t>
      </w:r>
      <w:r w:rsidRPr="00E51C37">
        <w:rPr>
          <w:rFonts w:ascii="Book Antiqua" w:eastAsia="Times New Roman" w:hAnsi="Book Antiqua" w:cs="Times New Roman"/>
          <w:bCs/>
          <w:sz w:val="20"/>
          <w:szCs w:val="20"/>
          <w:lang w:eastAsia="ar-SA"/>
        </w:rPr>
        <w:t>Пятна относятся к случайным дефектам и входят в суммарный процент несоответствий в тираже.</w:t>
      </w:r>
    </w:p>
    <w:p w:rsidR="00937A16" w:rsidRPr="00E51C37" w:rsidRDefault="00937A16" w:rsidP="00937A16">
      <w:pPr>
        <w:keepNext/>
        <w:tabs>
          <w:tab w:val="num" w:pos="0"/>
          <w:tab w:val="left" w:pos="432"/>
        </w:tabs>
        <w:suppressAutoHyphens/>
        <w:autoSpaceDN w:val="0"/>
        <w:spacing w:line="0" w:lineRule="atLeast"/>
        <w:ind w:firstLine="720"/>
        <w:outlineLvl w:val="0"/>
        <w:rPr>
          <w:rFonts w:ascii="Book Antiqua" w:eastAsia="Times New Roman" w:hAnsi="Book Antiqua" w:cs="Times New Roman"/>
          <w:b/>
          <w:sz w:val="20"/>
          <w:szCs w:val="20"/>
          <w:lang w:eastAsia="ar-SA"/>
        </w:rPr>
      </w:pPr>
    </w:p>
    <w:p w:rsidR="00937A16" w:rsidRPr="00E51C37" w:rsidRDefault="00937A16" w:rsidP="00937A16">
      <w:pPr>
        <w:keepNext/>
        <w:suppressAutoHyphens/>
        <w:overflowPunct w:val="0"/>
        <w:autoSpaceDE w:val="0"/>
        <w:spacing w:line="0" w:lineRule="atLeast"/>
        <w:ind w:left="502"/>
        <w:jc w:val="center"/>
        <w:outlineLvl w:val="0"/>
        <w:rPr>
          <w:rFonts w:ascii="Book Antiqua" w:eastAsia="Times New Roman" w:hAnsi="Book Antiqua" w:cs="Times New Roman"/>
          <w:b/>
          <w:sz w:val="20"/>
          <w:szCs w:val="20"/>
          <w:lang w:eastAsia="ar-SA"/>
        </w:rPr>
      </w:pPr>
      <w:r w:rsidRPr="00E51C37"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>ТРЕБОВАНИЯ К КАЧЕСТВУ ИСПОЛЬЗУЕМЫХ МАТЕРИАЛОВ И ОРИГИНАЛОВ</w:t>
      </w:r>
    </w:p>
    <w:p w:rsidR="00937A16" w:rsidRPr="00E51C37" w:rsidRDefault="00937A16" w:rsidP="00937A16">
      <w:pPr>
        <w:suppressAutoHyphens/>
        <w:overflowPunct w:val="0"/>
        <w:autoSpaceDE w:val="0"/>
        <w:spacing w:line="0" w:lineRule="atLeast"/>
        <w:ind w:left="502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:rsidR="00937A16" w:rsidRPr="00E51C37" w:rsidRDefault="00937A16" w:rsidP="005B02A8">
      <w:pPr>
        <w:numPr>
          <w:ilvl w:val="0"/>
          <w:numId w:val="17"/>
        </w:numPr>
        <w:tabs>
          <w:tab w:val="left" w:pos="568"/>
        </w:tabs>
        <w:suppressAutoHyphens/>
        <w:overflowPunct w:val="0"/>
        <w:autoSpaceDE w:val="0"/>
        <w:spacing w:line="0" w:lineRule="atLeast"/>
        <w:ind w:left="284" w:hanging="284"/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</w:pPr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 xml:space="preserve">Материалы, применяемые для изготовления Продукции, должны соответствовать требованиям действующих стандартов и технических условий. </w:t>
      </w:r>
    </w:p>
    <w:p w:rsidR="00937A16" w:rsidRPr="00E51C37" w:rsidRDefault="00937A16" w:rsidP="005B02A8">
      <w:pPr>
        <w:numPr>
          <w:ilvl w:val="0"/>
          <w:numId w:val="17"/>
        </w:numPr>
        <w:tabs>
          <w:tab w:val="left" w:pos="568"/>
        </w:tabs>
        <w:suppressAutoHyphens/>
        <w:overflowPunct w:val="0"/>
        <w:autoSpaceDE w:val="0"/>
        <w:spacing w:line="0" w:lineRule="atLeast"/>
        <w:ind w:left="284" w:hanging="284"/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</w:pPr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>Качество всех используемых материалов должно быть подтверждено сертификатами качества, гигиеническими сертификатами и сертификатами соответствия.</w:t>
      </w:r>
    </w:p>
    <w:p w:rsidR="00937A16" w:rsidRPr="00E51C37" w:rsidRDefault="00937A16" w:rsidP="00937A16">
      <w:pPr>
        <w:tabs>
          <w:tab w:val="left" w:pos="284"/>
        </w:tabs>
        <w:suppressAutoHyphens/>
        <w:spacing w:line="0" w:lineRule="atLeast"/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</w:pPr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>Принимаемые в производство макеты должны соответствовать Требованиям к исходным материалам Заказчика.</w:t>
      </w:r>
    </w:p>
    <w:p w:rsidR="000D611D" w:rsidRDefault="000D611D" w:rsidP="00937A16">
      <w:pPr>
        <w:keepNext/>
        <w:tabs>
          <w:tab w:val="num" w:pos="0"/>
          <w:tab w:val="left" w:pos="864"/>
        </w:tabs>
        <w:suppressAutoHyphens/>
        <w:autoSpaceDN w:val="0"/>
        <w:spacing w:line="0" w:lineRule="atLeast"/>
        <w:ind w:left="432" w:hanging="432"/>
        <w:jc w:val="center"/>
        <w:outlineLvl w:val="0"/>
        <w:rPr>
          <w:rFonts w:ascii="Book Antiqua" w:eastAsia="Times New Roman" w:hAnsi="Book Antiqua" w:cs="Times New Roman"/>
          <w:b/>
          <w:sz w:val="20"/>
          <w:szCs w:val="20"/>
          <w:lang w:eastAsia="ar-SA"/>
        </w:rPr>
      </w:pPr>
    </w:p>
    <w:p w:rsidR="000D611D" w:rsidRDefault="000D611D" w:rsidP="00937A16">
      <w:pPr>
        <w:keepNext/>
        <w:tabs>
          <w:tab w:val="num" w:pos="0"/>
          <w:tab w:val="left" w:pos="864"/>
        </w:tabs>
        <w:suppressAutoHyphens/>
        <w:autoSpaceDN w:val="0"/>
        <w:spacing w:line="0" w:lineRule="atLeast"/>
        <w:ind w:left="432" w:hanging="432"/>
        <w:jc w:val="center"/>
        <w:outlineLvl w:val="0"/>
        <w:rPr>
          <w:rFonts w:ascii="Book Antiqua" w:eastAsia="Times New Roman" w:hAnsi="Book Antiqua" w:cs="Times New Roman"/>
          <w:b/>
          <w:sz w:val="20"/>
          <w:szCs w:val="20"/>
          <w:lang w:eastAsia="ar-SA"/>
        </w:rPr>
      </w:pPr>
    </w:p>
    <w:p w:rsidR="00937A16" w:rsidRPr="00E51C37" w:rsidRDefault="00937A16" w:rsidP="00937A16">
      <w:pPr>
        <w:keepNext/>
        <w:tabs>
          <w:tab w:val="num" w:pos="0"/>
          <w:tab w:val="left" w:pos="864"/>
        </w:tabs>
        <w:suppressAutoHyphens/>
        <w:autoSpaceDN w:val="0"/>
        <w:spacing w:line="0" w:lineRule="atLeast"/>
        <w:ind w:left="432" w:hanging="432"/>
        <w:jc w:val="center"/>
        <w:outlineLvl w:val="0"/>
        <w:rPr>
          <w:rFonts w:ascii="Book Antiqua" w:eastAsia="Times New Roman" w:hAnsi="Book Antiqua" w:cs="Times New Roman"/>
          <w:b/>
          <w:sz w:val="20"/>
          <w:szCs w:val="20"/>
          <w:lang w:eastAsia="ar-SA"/>
        </w:rPr>
      </w:pPr>
      <w:r w:rsidRPr="00E51C37"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>4.  ТРЕБОВАНИЯ К ГОТОВОЙ ПРОДУКЦИИ</w:t>
      </w:r>
    </w:p>
    <w:p w:rsidR="00937A16" w:rsidRPr="00E51C37" w:rsidRDefault="00937A16" w:rsidP="00937A16">
      <w:pPr>
        <w:suppressAutoHyphens/>
        <w:overflowPunct w:val="0"/>
        <w:autoSpaceDE w:val="0"/>
        <w:spacing w:line="0" w:lineRule="atLeast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:rsidR="00937A16" w:rsidRPr="00E51C37" w:rsidRDefault="00937A16" w:rsidP="005B02A8">
      <w:pPr>
        <w:numPr>
          <w:ilvl w:val="0"/>
          <w:numId w:val="7"/>
        </w:numPr>
        <w:tabs>
          <w:tab w:val="clear" w:pos="1080"/>
          <w:tab w:val="left" w:pos="568"/>
          <w:tab w:val="num" w:pos="720"/>
        </w:tabs>
        <w:suppressAutoHyphens/>
        <w:overflowPunct w:val="0"/>
        <w:autoSpaceDE w:val="0"/>
        <w:spacing w:line="0" w:lineRule="atLeast"/>
        <w:ind w:left="284" w:hanging="284"/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</w:pPr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>Готовая Продукция должна соответствовать заданному обрезному формату, чертежу с отклонениями не более 1 мм с каждой стороны.</w:t>
      </w:r>
    </w:p>
    <w:p w:rsidR="00937A16" w:rsidRPr="00E51C37" w:rsidRDefault="00937A16" w:rsidP="005B02A8">
      <w:pPr>
        <w:numPr>
          <w:ilvl w:val="0"/>
          <w:numId w:val="7"/>
        </w:numPr>
        <w:tabs>
          <w:tab w:val="clear" w:pos="1080"/>
          <w:tab w:val="left" w:pos="568"/>
          <w:tab w:val="num" w:pos="720"/>
        </w:tabs>
        <w:suppressAutoHyphens/>
        <w:overflowPunct w:val="0"/>
        <w:autoSpaceDE w:val="0"/>
        <w:spacing w:line="0" w:lineRule="atLeast"/>
        <w:ind w:left="284" w:hanging="284"/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</w:pPr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>Косина изделия не должна превышать 1,3 мм.</w:t>
      </w:r>
    </w:p>
    <w:p w:rsidR="00937A16" w:rsidRPr="00E51C37" w:rsidRDefault="00937A16" w:rsidP="005B02A8">
      <w:pPr>
        <w:numPr>
          <w:ilvl w:val="0"/>
          <w:numId w:val="7"/>
        </w:numPr>
        <w:tabs>
          <w:tab w:val="clear" w:pos="1080"/>
          <w:tab w:val="left" w:pos="568"/>
          <w:tab w:val="num" w:pos="720"/>
        </w:tabs>
        <w:suppressAutoHyphens/>
        <w:overflowPunct w:val="0"/>
        <w:autoSpaceDE w:val="0"/>
        <w:spacing w:line="0" w:lineRule="atLeast"/>
        <w:ind w:left="284" w:hanging="284"/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</w:pPr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>Обрезы должны быть гладкими и чистыми.</w:t>
      </w:r>
    </w:p>
    <w:p w:rsidR="00937A16" w:rsidRPr="00E51C37" w:rsidRDefault="00937A16" w:rsidP="005B02A8">
      <w:pPr>
        <w:numPr>
          <w:ilvl w:val="0"/>
          <w:numId w:val="7"/>
        </w:numPr>
        <w:tabs>
          <w:tab w:val="clear" w:pos="1080"/>
          <w:tab w:val="left" w:pos="568"/>
          <w:tab w:val="num" w:pos="720"/>
        </w:tabs>
        <w:suppressAutoHyphens/>
        <w:overflowPunct w:val="0"/>
        <w:autoSpaceDE w:val="0"/>
        <w:spacing w:line="0" w:lineRule="atLeast"/>
        <w:ind w:left="284" w:hanging="284"/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</w:pPr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>Тетради должны быть хорошо скреплены с блоком.</w:t>
      </w:r>
    </w:p>
    <w:p w:rsidR="00937A16" w:rsidRPr="00E51C37" w:rsidRDefault="00937A16" w:rsidP="005B02A8">
      <w:pPr>
        <w:numPr>
          <w:ilvl w:val="0"/>
          <w:numId w:val="7"/>
        </w:numPr>
        <w:tabs>
          <w:tab w:val="clear" w:pos="1080"/>
          <w:tab w:val="left" w:pos="568"/>
          <w:tab w:val="num" w:pos="720"/>
        </w:tabs>
        <w:suppressAutoHyphens/>
        <w:overflowPunct w:val="0"/>
        <w:autoSpaceDE w:val="0"/>
        <w:spacing w:line="0" w:lineRule="atLeast"/>
        <w:ind w:left="284" w:hanging="284"/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</w:pPr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>Косина по корешку не должна превышать 1 мм.</w:t>
      </w:r>
    </w:p>
    <w:p w:rsidR="00937A16" w:rsidRPr="00E51C37" w:rsidRDefault="00937A16" w:rsidP="005B02A8">
      <w:pPr>
        <w:numPr>
          <w:ilvl w:val="0"/>
          <w:numId w:val="7"/>
        </w:numPr>
        <w:tabs>
          <w:tab w:val="clear" w:pos="1080"/>
          <w:tab w:val="left" w:pos="568"/>
          <w:tab w:val="num" w:pos="720"/>
        </w:tabs>
        <w:suppressAutoHyphens/>
        <w:overflowPunct w:val="0"/>
        <w:autoSpaceDE w:val="0"/>
        <w:spacing w:line="0" w:lineRule="atLeast"/>
        <w:ind w:left="284" w:hanging="284"/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</w:pPr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>Тиражные экземпляры не должны иметь механических повреждений.</w:t>
      </w:r>
    </w:p>
    <w:p w:rsidR="00937A16" w:rsidRPr="00E51C37" w:rsidRDefault="00937A16" w:rsidP="00937A16">
      <w:pPr>
        <w:keepNext/>
        <w:tabs>
          <w:tab w:val="left" w:pos="708"/>
        </w:tabs>
        <w:suppressAutoHyphens/>
        <w:overflowPunct w:val="0"/>
        <w:autoSpaceDE w:val="0"/>
        <w:spacing w:line="0" w:lineRule="atLeast"/>
        <w:ind w:left="432" w:hanging="432"/>
        <w:jc w:val="center"/>
        <w:outlineLvl w:val="0"/>
        <w:rPr>
          <w:rFonts w:ascii="Book Antiqua" w:eastAsia="Times New Roman" w:hAnsi="Book Antiqua" w:cs="Times New Roman"/>
          <w:b/>
          <w:sz w:val="20"/>
          <w:szCs w:val="20"/>
          <w:lang w:eastAsia="ar-SA"/>
        </w:rPr>
      </w:pPr>
    </w:p>
    <w:p w:rsidR="00937A16" w:rsidRPr="00E51C37" w:rsidRDefault="00937A16" w:rsidP="00937A16">
      <w:pPr>
        <w:keepNext/>
        <w:tabs>
          <w:tab w:val="left" w:pos="708"/>
        </w:tabs>
        <w:suppressAutoHyphens/>
        <w:overflowPunct w:val="0"/>
        <w:autoSpaceDE w:val="0"/>
        <w:spacing w:line="0" w:lineRule="atLeast"/>
        <w:ind w:left="432" w:hanging="432"/>
        <w:jc w:val="center"/>
        <w:outlineLvl w:val="0"/>
        <w:rPr>
          <w:rFonts w:ascii="Book Antiqua" w:eastAsia="Times New Roman" w:hAnsi="Book Antiqua" w:cs="Times New Roman"/>
          <w:b/>
          <w:sz w:val="20"/>
          <w:szCs w:val="20"/>
          <w:lang w:eastAsia="ar-SA"/>
        </w:rPr>
      </w:pPr>
      <w:r w:rsidRPr="00E51C37"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>5. КРИТЕРИИ ОЦЕНКИ КАЧЕСТВА ПЕЧАТНОГО ОТТИСКА</w:t>
      </w:r>
    </w:p>
    <w:p w:rsidR="00937A16" w:rsidRPr="00E51C37" w:rsidRDefault="00937A16" w:rsidP="00937A16">
      <w:pPr>
        <w:suppressAutoHyphens/>
        <w:spacing w:line="0" w:lineRule="atLeast"/>
        <w:ind w:firstLine="720"/>
        <w:jc w:val="center"/>
        <w:rPr>
          <w:rFonts w:ascii="Book Antiqua" w:eastAsia="Times New Roman" w:hAnsi="Book Antiqua" w:cs="Times New Roman"/>
          <w:b/>
          <w:kern w:val="2"/>
          <w:sz w:val="20"/>
          <w:szCs w:val="20"/>
          <w:lang w:eastAsia="ar-SA"/>
        </w:rPr>
      </w:pPr>
      <w:r w:rsidRPr="00E51C37">
        <w:rPr>
          <w:rFonts w:ascii="Book Antiqua" w:eastAsia="Times New Roman" w:hAnsi="Book Antiqua" w:cs="Times New Roman"/>
          <w:b/>
          <w:kern w:val="2"/>
          <w:sz w:val="20"/>
          <w:szCs w:val="20"/>
          <w:lang w:eastAsia="ar-SA"/>
        </w:rPr>
        <w:t>(для листовой офсетной печати)</w:t>
      </w:r>
    </w:p>
    <w:p w:rsidR="00937A16" w:rsidRPr="00E51C37" w:rsidRDefault="00937A16" w:rsidP="00937A16">
      <w:pPr>
        <w:suppressAutoHyphens/>
        <w:spacing w:line="0" w:lineRule="atLeast"/>
        <w:ind w:firstLine="720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</w:pPr>
    </w:p>
    <w:p w:rsidR="00937A16" w:rsidRPr="00E51C37" w:rsidRDefault="00937A16" w:rsidP="00937A16">
      <w:pPr>
        <w:suppressAutoHyphens/>
        <w:spacing w:line="0" w:lineRule="atLeast"/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</w:pPr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>Критерии оценки качества печатного оттиска включают:</w:t>
      </w:r>
    </w:p>
    <w:p w:rsidR="00937A16" w:rsidRPr="00E51C37" w:rsidRDefault="00937A16" w:rsidP="00937A16">
      <w:pPr>
        <w:suppressAutoHyphens/>
        <w:overflowPunct w:val="0"/>
        <w:autoSpaceDE w:val="0"/>
        <w:spacing w:line="0" w:lineRule="atLeast"/>
        <w:ind w:left="568"/>
        <w:rPr>
          <w:rFonts w:ascii="Book Antiqua" w:eastAsia="Times New Roman" w:hAnsi="Book Antiqua" w:cs="Times New Roman"/>
          <w:b/>
          <w:kern w:val="2"/>
          <w:sz w:val="20"/>
          <w:szCs w:val="20"/>
          <w:lang w:eastAsia="ar-SA"/>
        </w:rPr>
      </w:pPr>
      <w:r w:rsidRPr="00E51C37">
        <w:rPr>
          <w:rFonts w:ascii="Book Antiqua" w:eastAsia="Times New Roman" w:hAnsi="Book Antiqua" w:cs="Times New Roman"/>
          <w:b/>
          <w:kern w:val="2"/>
          <w:sz w:val="20"/>
          <w:szCs w:val="20"/>
          <w:lang w:eastAsia="ar-SA"/>
        </w:rPr>
        <w:t>5.1. Допуски на совмещение красок</w:t>
      </w:r>
    </w:p>
    <w:p w:rsidR="00937A16" w:rsidRPr="00E51C37" w:rsidRDefault="00937A16" w:rsidP="00937A16">
      <w:pPr>
        <w:suppressAutoHyphens/>
        <w:spacing w:line="0" w:lineRule="atLeast"/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</w:pPr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 xml:space="preserve">Максимальное отклонение между центрами изображений для любых двух красок не должно превышать 0,1 мм. </w:t>
      </w:r>
    </w:p>
    <w:p w:rsidR="00A05414" w:rsidRPr="00E51C37" w:rsidRDefault="00937A16" w:rsidP="00A05414">
      <w:pPr>
        <w:suppressAutoHyphens/>
        <w:overflowPunct w:val="0"/>
        <w:autoSpaceDE w:val="0"/>
        <w:spacing w:line="0" w:lineRule="atLeast"/>
        <w:ind w:left="568"/>
        <w:rPr>
          <w:rFonts w:ascii="Book Antiqua" w:eastAsia="Times New Roman" w:hAnsi="Book Antiqua" w:cs="Times New Roman"/>
          <w:b/>
          <w:kern w:val="2"/>
          <w:sz w:val="20"/>
          <w:szCs w:val="20"/>
          <w:lang w:eastAsia="ar-SA"/>
        </w:rPr>
      </w:pPr>
      <w:r w:rsidRPr="00E51C37">
        <w:rPr>
          <w:rFonts w:ascii="Book Antiqua" w:eastAsia="Times New Roman" w:hAnsi="Book Antiqua" w:cs="Times New Roman"/>
          <w:b/>
          <w:kern w:val="2"/>
          <w:sz w:val="20"/>
          <w:szCs w:val="20"/>
          <w:lang w:eastAsia="ar-SA"/>
        </w:rPr>
        <w:t xml:space="preserve">5.2. </w:t>
      </w:r>
      <w:r w:rsidR="00A05414" w:rsidRPr="00E51C37">
        <w:rPr>
          <w:rFonts w:ascii="Book Antiqua" w:eastAsia="Times New Roman" w:hAnsi="Book Antiqua" w:cs="Times New Roman"/>
          <w:b/>
          <w:kern w:val="2"/>
          <w:sz w:val="20"/>
          <w:szCs w:val="20"/>
          <w:lang w:eastAsia="ar-SA"/>
        </w:rPr>
        <w:t>Допуски на отклонение при печати</w:t>
      </w:r>
    </w:p>
    <w:p w:rsidR="00A05414" w:rsidRPr="00E51C37" w:rsidRDefault="00A05414" w:rsidP="00A05414">
      <w:pPr>
        <w:suppressAutoHyphens/>
        <w:overflowPunct w:val="0"/>
        <w:autoSpaceDE w:val="0"/>
        <w:spacing w:line="0" w:lineRule="atLeast"/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</w:pPr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 xml:space="preserve">Значения координат в цветовом пространстве CIE L*a*b для плашек, напечатанных </w:t>
      </w:r>
      <w:proofErr w:type="spellStart"/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>триадными</w:t>
      </w:r>
      <w:proofErr w:type="spellEnd"/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 xml:space="preserve"> красками, на эталонном (подписанном в печать) и тиражном оттисках согласно ГОСТ Р 54766-2011 не должны выходить за пределы допусков, указанных в Таблице 1:</w:t>
      </w:r>
    </w:p>
    <w:p w:rsidR="00A05414" w:rsidRPr="00E51C37" w:rsidRDefault="00A05414" w:rsidP="00A05414">
      <w:pPr>
        <w:suppressAutoHyphens/>
        <w:overflowPunct w:val="0"/>
        <w:autoSpaceDE w:val="0"/>
        <w:spacing w:line="0" w:lineRule="atLeast"/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</w:pPr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>Допустимое значение коэффициента цветового различия ΔЕ (</w:t>
      </w:r>
      <w:proofErr w:type="spellStart"/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>CIELab</w:t>
      </w:r>
      <w:proofErr w:type="spellEnd"/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>)</w:t>
      </w:r>
    </w:p>
    <w:tbl>
      <w:tblPr>
        <w:tblW w:w="9841" w:type="dxa"/>
        <w:tblInd w:w="-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843"/>
        <w:gridCol w:w="1806"/>
        <w:gridCol w:w="1747"/>
        <w:gridCol w:w="1893"/>
      </w:tblGrid>
      <w:tr w:rsidR="00E51C37" w:rsidRPr="00E51C37" w:rsidTr="00A05414">
        <w:trPr>
          <w:trHeight w:hRule="exact" w:val="341"/>
        </w:trPr>
        <w:tc>
          <w:tcPr>
            <w:tcW w:w="255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/>
            <w:tcMar>
              <w:top w:w="84" w:type="dxa"/>
              <w:left w:w="201" w:type="dxa"/>
              <w:bottom w:w="84" w:type="dxa"/>
              <w:right w:w="167" w:type="dxa"/>
            </w:tcMar>
            <w:vAlign w:val="center"/>
            <w:hideMark/>
          </w:tcPr>
          <w:p w:rsidR="00A05414" w:rsidRPr="00E51C37" w:rsidRDefault="00A05414" w:rsidP="00A05414">
            <w:pPr>
              <w:suppressAutoHyphens/>
              <w:overflowPunct w:val="0"/>
              <w:autoSpaceDE w:val="0"/>
              <w:spacing w:line="240" w:lineRule="auto"/>
              <w:ind w:firstLine="0"/>
              <w:rPr>
                <w:rFonts w:ascii="Book Antiqua" w:eastAsia="Times New Roman" w:hAnsi="Book Antiqua" w:cs="Times New Roman"/>
                <w:kern w:val="2"/>
                <w:sz w:val="20"/>
                <w:szCs w:val="20"/>
                <w:lang w:eastAsia="ar-SA"/>
              </w:rPr>
            </w:pPr>
            <w:r w:rsidRPr="00E51C37">
              <w:rPr>
                <w:rFonts w:ascii="Book Antiqua" w:eastAsia="Times New Roman" w:hAnsi="Book Antiqua" w:cs="Times New Roman"/>
                <w:kern w:val="2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/>
            <w:tcMar>
              <w:top w:w="84" w:type="dxa"/>
              <w:left w:w="201" w:type="dxa"/>
              <w:bottom w:w="84" w:type="dxa"/>
              <w:right w:w="167" w:type="dxa"/>
            </w:tcMar>
            <w:vAlign w:val="center"/>
            <w:hideMark/>
          </w:tcPr>
          <w:p w:rsidR="00A05414" w:rsidRPr="00E51C37" w:rsidRDefault="00A05414" w:rsidP="00A05414">
            <w:pPr>
              <w:suppressAutoHyphens/>
              <w:overflowPunct w:val="0"/>
              <w:autoSpaceDE w:val="0"/>
              <w:spacing w:line="240" w:lineRule="auto"/>
              <w:ind w:firstLine="0"/>
              <w:rPr>
                <w:rFonts w:ascii="Book Antiqua" w:eastAsia="Times New Roman" w:hAnsi="Book Antiqua" w:cs="Times New Roman"/>
                <w:kern w:val="2"/>
                <w:sz w:val="20"/>
                <w:szCs w:val="20"/>
                <w:lang w:eastAsia="ar-SA"/>
              </w:rPr>
            </w:pPr>
            <w:r w:rsidRPr="00E51C37">
              <w:rPr>
                <w:rFonts w:ascii="Book Antiqua" w:eastAsia="Times New Roman" w:hAnsi="Book Antiqua" w:cs="Times New Roman"/>
                <w:kern w:val="2"/>
                <w:sz w:val="20"/>
                <w:szCs w:val="20"/>
                <w:lang w:eastAsia="ar-SA"/>
              </w:rPr>
              <w:t>Голубой (С)</w:t>
            </w:r>
          </w:p>
        </w:tc>
        <w:tc>
          <w:tcPr>
            <w:tcW w:w="1806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/>
            <w:tcMar>
              <w:top w:w="84" w:type="dxa"/>
              <w:left w:w="201" w:type="dxa"/>
              <w:bottom w:w="84" w:type="dxa"/>
              <w:right w:w="167" w:type="dxa"/>
            </w:tcMar>
            <w:vAlign w:val="center"/>
            <w:hideMark/>
          </w:tcPr>
          <w:p w:rsidR="00A05414" w:rsidRPr="00E51C37" w:rsidRDefault="00A05414" w:rsidP="00A05414">
            <w:pPr>
              <w:suppressAutoHyphens/>
              <w:overflowPunct w:val="0"/>
              <w:autoSpaceDE w:val="0"/>
              <w:spacing w:line="240" w:lineRule="auto"/>
              <w:ind w:firstLine="0"/>
              <w:rPr>
                <w:rFonts w:ascii="Book Antiqua" w:eastAsia="Times New Roman" w:hAnsi="Book Antiqua" w:cs="Times New Roman"/>
                <w:kern w:val="2"/>
                <w:sz w:val="20"/>
                <w:szCs w:val="20"/>
                <w:lang w:eastAsia="ar-SA"/>
              </w:rPr>
            </w:pPr>
            <w:r w:rsidRPr="00E51C37">
              <w:rPr>
                <w:rFonts w:ascii="Book Antiqua" w:eastAsia="Times New Roman" w:hAnsi="Book Antiqua" w:cs="Times New Roman"/>
                <w:kern w:val="2"/>
                <w:sz w:val="20"/>
                <w:szCs w:val="20"/>
                <w:lang w:eastAsia="ar-SA"/>
              </w:rPr>
              <w:t>Пурпурный (М)</w:t>
            </w:r>
          </w:p>
        </w:tc>
        <w:tc>
          <w:tcPr>
            <w:tcW w:w="174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/>
            <w:tcMar>
              <w:top w:w="84" w:type="dxa"/>
              <w:left w:w="201" w:type="dxa"/>
              <w:bottom w:w="84" w:type="dxa"/>
              <w:right w:w="167" w:type="dxa"/>
            </w:tcMar>
            <w:vAlign w:val="center"/>
            <w:hideMark/>
          </w:tcPr>
          <w:p w:rsidR="00A05414" w:rsidRPr="00E51C37" w:rsidRDefault="00A05414" w:rsidP="00A05414">
            <w:pPr>
              <w:suppressAutoHyphens/>
              <w:overflowPunct w:val="0"/>
              <w:autoSpaceDE w:val="0"/>
              <w:spacing w:line="240" w:lineRule="auto"/>
              <w:ind w:firstLine="0"/>
              <w:rPr>
                <w:rFonts w:ascii="Book Antiqua" w:eastAsia="Times New Roman" w:hAnsi="Book Antiqua" w:cs="Times New Roman"/>
                <w:kern w:val="2"/>
                <w:sz w:val="20"/>
                <w:szCs w:val="20"/>
                <w:lang w:eastAsia="ar-SA"/>
              </w:rPr>
            </w:pPr>
            <w:r w:rsidRPr="00E51C37">
              <w:rPr>
                <w:rFonts w:ascii="Book Antiqua" w:eastAsia="Times New Roman" w:hAnsi="Book Antiqua" w:cs="Times New Roman"/>
                <w:kern w:val="2"/>
                <w:sz w:val="20"/>
                <w:szCs w:val="20"/>
                <w:lang w:eastAsia="ar-SA"/>
              </w:rPr>
              <w:t>Желтый (Y)</w:t>
            </w:r>
          </w:p>
        </w:tc>
        <w:tc>
          <w:tcPr>
            <w:tcW w:w="189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/>
            <w:tcMar>
              <w:top w:w="84" w:type="dxa"/>
              <w:left w:w="201" w:type="dxa"/>
              <w:bottom w:w="84" w:type="dxa"/>
              <w:right w:w="167" w:type="dxa"/>
            </w:tcMar>
            <w:vAlign w:val="center"/>
            <w:hideMark/>
          </w:tcPr>
          <w:p w:rsidR="00A05414" w:rsidRPr="00E51C37" w:rsidRDefault="00A05414" w:rsidP="00A05414">
            <w:pPr>
              <w:suppressAutoHyphens/>
              <w:overflowPunct w:val="0"/>
              <w:autoSpaceDE w:val="0"/>
              <w:spacing w:line="240" w:lineRule="auto"/>
              <w:ind w:firstLine="0"/>
              <w:rPr>
                <w:rFonts w:ascii="Book Antiqua" w:eastAsia="Times New Roman" w:hAnsi="Book Antiqua" w:cs="Times New Roman"/>
                <w:kern w:val="2"/>
                <w:sz w:val="20"/>
                <w:szCs w:val="20"/>
                <w:lang w:eastAsia="ar-SA"/>
              </w:rPr>
            </w:pPr>
            <w:r w:rsidRPr="00E51C37">
              <w:rPr>
                <w:rFonts w:ascii="Book Antiqua" w:eastAsia="Times New Roman" w:hAnsi="Book Antiqua" w:cs="Times New Roman"/>
                <w:kern w:val="2"/>
                <w:sz w:val="20"/>
                <w:szCs w:val="20"/>
                <w:lang w:eastAsia="ar-SA"/>
              </w:rPr>
              <w:t>Черный (K)</w:t>
            </w:r>
          </w:p>
        </w:tc>
      </w:tr>
      <w:tr w:rsidR="00E51C37" w:rsidRPr="00E51C37" w:rsidTr="00A05414">
        <w:trPr>
          <w:trHeight w:hRule="exact" w:val="637"/>
        </w:trPr>
        <w:tc>
          <w:tcPr>
            <w:tcW w:w="255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/>
            <w:tcMar>
              <w:top w:w="84" w:type="dxa"/>
              <w:left w:w="201" w:type="dxa"/>
              <w:bottom w:w="84" w:type="dxa"/>
              <w:right w:w="167" w:type="dxa"/>
            </w:tcMar>
            <w:vAlign w:val="center"/>
            <w:hideMark/>
          </w:tcPr>
          <w:p w:rsidR="00A05414" w:rsidRPr="00E51C37" w:rsidRDefault="00A05414" w:rsidP="00A05414">
            <w:pPr>
              <w:suppressAutoHyphens/>
              <w:overflowPunct w:val="0"/>
              <w:autoSpaceDE w:val="0"/>
              <w:spacing w:line="240" w:lineRule="auto"/>
              <w:ind w:firstLine="0"/>
              <w:rPr>
                <w:rFonts w:ascii="Book Antiqua" w:eastAsia="Times New Roman" w:hAnsi="Book Antiqua" w:cs="Times New Roman"/>
                <w:kern w:val="2"/>
                <w:sz w:val="20"/>
                <w:szCs w:val="20"/>
                <w:lang w:eastAsia="ar-SA"/>
              </w:rPr>
            </w:pPr>
            <w:r w:rsidRPr="00E51C37">
              <w:rPr>
                <w:rFonts w:ascii="Book Antiqua" w:eastAsia="Times New Roman" w:hAnsi="Book Antiqua" w:cs="Times New Roman"/>
                <w:kern w:val="2"/>
                <w:sz w:val="20"/>
                <w:szCs w:val="20"/>
                <w:lang w:eastAsia="ar-SA"/>
              </w:rPr>
              <w:t xml:space="preserve">между </w:t>
            </w:r>
            <w:proofErr w:type="spellStart"/>
            <w:r w:rsidRPr="00E51C37">
              <w:rPr>
                <w:rFonts w:ascii="Book Antiqua" w:eastAsia="Times New Roman" w:hAnsi="Book Antiqua" w:cs="Times New Roman"/>
                <w:kern w:val="2"/>
                <w:sz w:val="20"/>
                <w:szCs w:val="20"/>
                <w:lang w:eastAsia="ar-SA"/>
              </w:rPr>
              <w:t>цветопробой</w:t>
            </w:r>
            <w:proofErr w:type="spellEnd"/>
            <w:r w:rsidRPr="00E51C37">
              <w:rPr>
                <w:rFonts w:ascii="Book Antiqua" w:eastAsia="Times New Roman" w:hAnsi="Book Antiqua" w:cs="Times New Roman"/>
                <w:kern w:val="2"/>
                <w:sz w:val="20"/>
                <w:szCs w:val="20"/>
                <w:lang w:eastAsia="ar-SA"/>
              </w:rPr>
              <w:t xml:space="preserve"> и подписным листом</w:t>
            </w:r>
          </w:p>
        </w:tc>
        <w:tc>
          <w:tcPr>
            <w:tcW w:w="184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/>
            <w:tcMar>
              <w:top w:w="84" w:type="dxa"/>
              <w:left w:w="201" w:type="dxa"/>
              <w:bottom w:w="84" w:type="dxa"/>
              <w:right w:w="167" w:type="dxa"/>
            </w:tcMar>
            <w:vAlign w:val="center"/>
            <w:hideMark/>
          </w:tcPr>
          <w:p w:rsidR="00A05414" w:rsidRPr="00E51C37" w:rsidRDefault="00A05414" w:rsidP="00A05414">
            <w:pPr>
              <w:suppressAutoHyphens/>
              <w:overflowPunct w:val="0"/>
              <w:autoSpaceDE w:val="0"/>
              <w:spacing w:line="240" w:lineRule="auto"/>
              <w:ind w:firstLine="0"/>
              <w:jc w:val="center"/>
              <w:rPr>
                <w:rFonts w:ascii="Book Antiqua" w:eastAsia="Times New Roman" w:hAnsi="Book Antiqua" w:cs="Times New Roman"/>
                <w:kern w:val="2"/>
                <w:sz w:val="20"/>
                <w:szCs w:val="20"/>
                <w:lang w:eastAsia="ar-SA"/>
              </w:rPr>
            </w:pPr>
            <w:r w:rsidRPr="00E51C37">
              <w:rPr>
                <w:rFonts w:ascii="Book Antiqua" w:eastAsia="Times New Roman" w:hAnsi="Book Antiqua" w:cs="Times New Roman"/>
                <w:kern w:val="2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06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/>
            <w:tcMar>
              <w:top w:w="84" w:type="dxa"/>
              <w:left w:w="201" w:type="dxa"/>
              <w:bottom w:w="84" w:type="dxa"/>
              <w:right w:w="167" w:type="dxa"/>
            </w:tcMar>
            <w:vAlign w:val="center"/>
            <w:hideMark/>
          </w:tcPr>
          <w:p w:rsidR="00A05414" w:rsidRPr="00E51C37" w:rsidRDefault="00A05414" w:rsidP="00A05414">
            <w:pPr>
              <w:suppressAutoHyphens/>
              <w:overflowPunct w:val="0"/>
              <w:autoSpaceDE w:val="0"/>
              <w:spacing w:line="240" w:lineRule="auto"/>
              <w:ind w:firstLine="0"/>
              <w:jc w:val="center"/>
              <w:rPr>
                <w:rFonts w:ascii="Book Antiqua" w:eastAsia="Times New Roman" w:hAnsi="Book Antiqua" w:cs="Times New Roman"/>
                <w:kern w:val="2"/>
                <w:sz w:val="20"/>
                <w:szCs w:val="20"/>
                <w:lang w:eastAsia="ar-SA"/>
              </w:rPr>
            </w:pPr>
            <w:r w:rsidRPr="00E51C37">
              <w:rPr>
                <w:rFonts w:ascii="Book Antiqua" w:eastAsia="Times New Roman" w:hAnsi="Book Antiqua" w:cs="Times New Roman"/>
                <w:kern w:val="2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4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/>
            <w:tcMar>
              <w:top w:w="84" w:type="dxa"/>
              <w:left w:w="201" w:type="dxa"/>
              <w:bottom w:w="84" w:type="dxa"/>
              <w:right w:w="167" w:type="dxa"/>
            </w:tcMar>
            <w:vAlign w:val="center"/>
            <w:hideMark/>
          </w:tcPr>
          <w:p w:rsidR="00A05414" w:rsidRPr="00E51C37" w:rsidRDefault="00A05414" w:rsidP="00A05414">
            <w:pPr>
              <w:suppressAutoHyphens/>
              <w:overflowPunct w:val="0"/>
              <w:autoSpaceDE w:val="0"/>
              <w:spacing w:line="240" w:lineRule="auto"/>
              <w:ind w:firstLine="0"/>
              <w:jc w:val="center"/>
              <w:rPr>
                <w:rFonts w:ascii="Book Antiqua" w:eastAsia="Times New Roman" w:hAnsi="Book Antiqua" w:cs="Times New Roman"/>
                <w:kern w:val="2"/>
                <w:sz w:val="20"/>
                <w:szCs w:val="20"/>
                <w:lang w:eastAsia="ar-SA"/>
              </w:rPr>
            </w:pPr>
            <w:r w:rsidRPr="00E51C37">
              <w:rPr>
                <w:rFonts w:ascii="Book Antiqua" w:eastAsia="Times New Roman" w:hAnsi="Book Antiqua" w:cs="Times New Roman"/>
                <w:kern w:val="2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9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/>
            <w:tcMar>
              <w:top w:w="84" w:type="dxa"/>
              <w:left w:w="201" w:type="dxa"/>
              <w:bottom w:w="84" w:type="dxa"/>
              <w:right w:w="167" w:type="dxa"/>
            </w:tcMar>
            <w:vAlign w:val="center"/>
            <w:hideMark/>
          </w:tcPr>
          <w:p w:rsidR="00A05414" w:rsidRPr="00E51C37" w:rsidRDefault="00A05414" w:rsidP="00A05414">
            <w:pPr>
              <w:suppressAutoHyphens/>
              <w:overflowPunct w:val="0"/>
              <w:autoSpaceDE w:val="0"/>
              <w:spacing w:line="240" w:lineRule="auto"/>
              <w:ind w:firstLine="0"/>
              <w:jc w:val="center"/>
              <w:rPr>
                <w:rFonts w:ascii="Book Antiqua" w:eastAsia="Times New Roman" w:hAnsi="Book Antiqua" w:cs="Times New Roman"/>
                <w:kern w:val="2"/>
                <w:sz w:val="20"/>
                <w:szCs w:val="20"/>
                <w:lang w:eastAsia="ar-SA"/>
              </w:rPr>
            </w:pPr>
            <w:r w:rsidRPr="00E51C37">
              <w:rPr>
                <w:rFonts w:ascii="Book Antiqua" w:eastAsia="Times New Roman" w:hAnsi="Book Antiqua" w:cs="Times New Roman"/>
                <w:kern w:val="2"/>
                <w:sz w:val="20"/>
                <w:szCs w:val="20"/>
                <w:lang w:eastAsia="ar-SA"/>
              </w:rPr>
              <w:t>5</w:t>
            </w:r>
          </w:p>
        </w:tc>
      </w:tr>
      <w:tr w:rsidR="00E51C37" w:rsidRPr="00E51C37" w:rsidTr="00A05414">
        <w:trPr>
          <w:trHeight w:hRule="exact" w:val="643"/>
        </w:trPr>
        <w:tc>
          <w:tcPr>
            <w:tcW w:w="255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/>
            <w:tcMar>
              <w:top w:w="84" w:type="dxa"/>
              <w:left w:w="201" w:type="dxa"/>
              <w:bottom w:w="84" w:type="dxa"/>
              <w:right w:w="167" w:type="dxa"/>
            </w:tcMar>
            <w:vAlign w:val="center"/>
            <w:hideMark/>
          </w:tcPr>
          <w:p w:rsidR="00A05414" w:rsidRPr="00E51C37" w:rsidRDefault="00A05414" w:rsidP="00A05414">
            <w:pPr>
              <w:suppressAutoHyphens/>
              <w:overflowPunct w:val="0"/>
              <w:autoSpaceDE w:val="0"/>
              <w:spacing w:line="240" w:lineRule="auto"/>
              <w:ind w:firstLine="0"/>
              <w:rPr>
                <w:rFonts w:ascii="Book Antiqua" w:eastAsia="Times New Roman" w:hAnsi="Book Antiqua" w:cs="Times New Roman"/>
                <w:kern w:val="2"/>
                <w:sz w:val="20"/>
                <w:szCs w:val="20"/>
                <w:lang w:eastAsia="ar-SA"/>
              </w:rPr>
            </w:pPr>
            <w:r w:rsidRPr="00E51C37">
              <w:rPr>
                <w:rFonts w:ascii="Book Antiqua" w:eastAsia="Times New Roman" w:hAnsi="Book Antiqua" w:cs="Times New Roman"/>
                <w:kern w:val="2"/>
                <w:sz w:val="20"/>
                <w:szCs w:val="20"/>
                <w:lang w:eastAsia="ar-SA"/>
              </w:rPr>
              <w:t>между подписным и тиражным листом</w:t>
            </w:r>
          </w:p>
        </w:tc>
        <w:tc>
          <w:tcPr>
            <w:tcW w:w="184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/>
            <w:tcMar>
              <w:top w:w="84" w:type="dxa"/>
              <w:left w:w="201" w:type="dxa"/>
              <w:bottom w:w="84" w:type="dxa"/>
              <w:right w:w="167" w:type="dxa"/>
            </w:tcMar>
            <w:vAlign w:val="center"/>
            <w:hideMark/>
          </w:tcPr>
          <w:p w:rsidR="00A05414" w:rsidRPr="00E51C37" w:rsidRDefault="00A05414" w:rsidP="00A05414">
            <w:pPr>
              <w:suppressAutoHyphens/>
              <w:overflowPunct w:val="0"/>
              <w:autoSpaceDE w:val="0"/>
              <w:spacing w:line="240" w:lineRule="auto"/>
              <w:ind w:firstLine="0"/>
              <w:jc w:val="center"/>
              <w:rPr>
                <w:rFonts w:ascii="Book Antiqua" w:eastAsia="Times New Roman" w:hAnsi="Book Antiqua" w:cs="Times New Roman"/>
                <w:kern w:val="2"/>
                <w:sz w:val="20"/>
                <w:szCs w:val="20"/>
                <w:lang w:eastAsia="ar-SA"/>
              </w:rPr>
            </w:pPr>
            <w:r w:rsidRPr="00E51C37">
              <w:rPr>
                <w:rFonts w:ascii="Book Antiqua" w:eastAsia="Times New Roman" w:hAnsi="Book Antiqua" w:cs="Times New Roman"/>
                <w:kern w:val="2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06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/>
            <w:tcMar>
              <w:top w:w="84" w:type="dxa"/>
              <w:left w:w="201" w:type="dxa"/>
              <w:bottom w:w="84" w:type="dxa"/>
              <w:right w:w="167" w:type="dxa"/>
            </w:tcMar>
            <w:vAlign w:val="center"/>
            <w:hideMark/>
          </w:tcPr>
          <w:p w:rsidR="00A05414" w:rsidRPr="00E51C37" w:rsidRDefault="00A05414" w:rsidP="00A05414">
            <w:pPr>
              <w:suppressAutoHyphens/>
              <w:overflowPunct w:val="0"/>
              <w:autoSpaceDE w:val="0"/>
              <w:spacing w:line="240" w:lineRule="auto"/>
              <w:ind w:firstLine="0"/>
              <w:jc w:val="center"/>
              <w:rPr>
                <w:rFonts w:ascii="Book Antiqua" w:eastAsia="Times New Roman" w:hAnsi="Book Antiqua" w:cs="Times New Roman"/>
                <w:kern w:val="2"/>
                <w:sz w:val="20"/>
                <w:szCs w:val="20"/>
                <w:lang w:eastAsia="ar-SA"/>
              </w:rPr>
            </w:pPr>
            <w:r w:rsidRPr="00E51C37">
              <w:rPr>
                <w:rFonts w:ascii="Book Antiqua" w:eastAsia="Times New Roman" w:hAnsi="Book Antiqua" w:cs="Times New Roman"/>
                <w:kern w:val="2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4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/>
            <w:tcMar>
              <w:top w:w="84" w:type="dxa"/>
              <w:left w:w="201" w:type="dxa"/>
              <w:bottom w:w="84" w:type="dxa"/>
              <w:right w:w="167" w:type="dxa"/>
            </w:tcMar>
            <w:vAlign w:val="center"/>
            <w:hideMark/>
          </w:tcPr>
          <w:p w:rsidR="00A05414" w:rsidRPr="00E51C37" w:rsidRDefault="00A05414" w:rsidP="00A05414">
            <w:pPr>
              <w:suppressAutoHyphens/>
              <w:overflowPunct w:val="0"/>
              <w:autoSpaceDE w:val="0"/>
              <w:spacing w:line="240" w:lineRule="auto"/>
              <w:ind w:firstLine="0"/>
              <w:jc w:val="center"/>
              <w:rPr>
                <w:rFonts w:ascii="Book Antiqua" w:eastAsia="Times New Roman" w:hAnsi="Book Antiqua" w:cs="Times New Roman"/>
                <w:kern w:val="2"/>
                <w:sz w:val="20"/>
                <w:szCs w:val="20"/>
                <w:lang w:eastAsia="ar-SA"/>
              </w:rPr>
            </w:pPr>
            <w:r w:rsidRPr="00E51C37">
              <w:rPr>
                <w:rFonts w:ascii="Book Antiqua" w:eastAsia="Times New Roman" w:hAnsi="Book Antiqua" w:cs="Times New Roman"/>
                <w:kern w:val="2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93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FFFFFF"/>
            <w:tcMar>
              <w:top w:w="84" w:type="dxa"/>
              <w:left w:w="201" w:type="dxa"/>
              <w:bottom w:w="84" w:type="dxa"/>
              <w:right w:w="167" w:type="dxa"/>
            </w:tcMar>
            <w:vAlign w:val="center"/>
            <w:hideMark/>
          </w:tcPr>
          <w:p w:rsidR="00A05414" w:rsidRPr="00E51C37" w:rsidRDefault="00A05414" w:rsidP="00A05414">
            <w:pPr>
              <w:suppressAutoHyphens/>
              <w:overflowPunct w:val="0"/>
              <w:autoSpaceDE w:val="0"/>
              <w:spacing w:line="240" w:lineRule="auto"/>
              <w:ind w:firstLine="0"/>
              <w:jc w:val="center"/>
              <w:rPr>
                <w:rFonts w:ascii="Book Antiqua" w:eastAsia="Times New Roman" w:hAnsi="Book Antiqua" w:cs="Times New Roman"/>
                <w:kern w:val="2"/>
                <w:sz w:val="20"/>
                <w:szCs w:val="20"/>
                <w:lang w:eastAsia="ar-SA"/>
              </w:rPr>
            </w:pPr>
            <w:r w:rsidRPr="00E51C37">
              <w:rPr>
                <w:rFonts w:ascii="Book Antiqua" w:eastAsia="Times New Roman" w:hAnsi="Book Antiqua" w:cs="Times New Roman"/>
                <w:kern w:val="2"/>
                <w:sz w:val="20"/>
                <w:szCs w:val="20"/>
                <w:lang w:eastAsia="ar-SA"/>
              </w:rPr>
              <w:t>5</w:t>
            </w:r>
          </w:p>
        </w:tc>
      </w:tr>
    </w:tbl>
    <w:p w:rsidR="00A05414" w:rsidRPr="00E51C37" w:rsidRDefault="00A05414" w:rsidP="00A05414">
      <w:pPr>
        <w:suppressAutoHyphens/>
        <w:overflowPunct w:val="0"/>
        <w:autoSpaceDE w:val="0"/>
        <w:spacing w:line="0" w:lineRule="atLeast"/>
        <w:ind w:left="568"/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</w:pPr>
    </w:p>
    <w:p w:rsidR="00A05414" w:rsidRPr="00E51C37" w:rsidRDefault="00A05414" w:rsidP="00A05414">
      <w:pPr>
        <w:suppressAutoHyphens/>
        <w:overflowPunct w:val="0"/>
        <w:autoSpaceDE w:val="0"/>
        <w:spacing w:line="0" w:lineRule="atLeast"/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</w:pPr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 xml:space="preserve">Цветовое различие образца смесевого цвета и цвета на подписном (эталонном) оттиске не должно превышать </w:t>
      </w:r>
      <w:proofErr w:type="spellStart"/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>deltaE</w:t>
      </w:r>
      <w:proofErr w:type="spellEnd"/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 xml:space="preserve"> =3,0. Цветовое различие смесевого цвета между образцом смесевого цвета и тиражным оттиском не должно превышать </w:t>
      </w:r>
      <w:proofErr w:type="spellStart"/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>deltaE</w:t>
      </w:r>
      <w:proofErr w:type="spellEnd"/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>=5,0.</w:t>
      </w:r>
    </w:p>
    <w:p w:rsidR="00A05414" w:rsidRPr="00E51C37" w:rsidRDefault="00A05414" w:rsidP="00A05414">
      <w:pPr>
        <w:suppressAutoHyphens/>
        <w:overflowPunct w:val="0"/>
        <w:autoSpaceDE w:val="0"/>
        <w:spacing w:line="0" w:lineRule="atLeast"/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</w:pPr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 xml:space="preserve">В случаях, если образец эталонного цвета не предоставлен Исполнителю, то эталон цвета должен быть идентифицирован по каталогу цвета </w:t>
      </w:r>
      <w:proofErr w:type="spellStart"/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>Pantone</w:t>
      </w:r>
      <w:proofErr w:type="spellEnd"/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 xml:space="preserve"> </w:t>
      </w:r>
      <w:proofErr w:type="spellStart"/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>Match</w:t>
      </w:r>
      <w:proofErr w:type="spellEnd"/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 xml:space="preserve"> </w:t>
      </w:r>
      <w:proofErr w:type="spellStart"/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>System</w:t>
      </w:r>
      <w:proofErr w:type="spellEnd"/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 xml:space="preserve">. </w:t>
      </w:r>
    </w:p>
    <w:p w:rsidR="00937A16" w:rsidRPr="00E51C37" w:rsidRDefault="00937A16" w:rsidP="00A05414">
      <w:pPr>
        <w:suppressAutoHyphens/>
        <w:overflowPunct w:val="0"/>
        <w:autoSpaceDE w:val="0"/>
        <w:spacing w:line="0" w:lineRule="atLeast"/>
        <w:ind w:left="568"/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</w:pPr>
    </w:p>
    <w:p w:rsidR="00937A16" w:rsidRPr="00E51C37" w:rsidRDefault="00937A16" w:rsidP="00937A16">
      <w:pPr>
        <w:suppressAutoHyphens/>
        <w:overflowPunct w:val="0"/>
        <w:autoSpaceDE w:val="0"/>
        <w:spacing w:line="0" w:lineRule="atLeast"/>
        <w:ind w:left="568"/>
        <w:rPr>
          <w:rFonts w:ascii="Book Antiqua" w:eastAsia="Times New Roman" w:hAnsi="Book Antiqua" w:cs="Times New Roman"/>
          <w:b/>
          <w:kern w:val="2"/>
          <w:sz w:val="20"/>
          <w:szCs w:val="20"/>
          <w:lang w:eastAsia="ar-SA"/>
        </w:rPr>
      </w:pPr>
      <w:r w:rsidRPr="00E51C37">
        <w:rPr>
          <w:rFonts w:ascii="Book Antiqua" w:eastAsia="Times New Roman" w:hAnsi="Book Antiqua" w:cs="Times New Roman"/>
          <w:b/>
          <w:kern w:val="2"/>
          <w:sz w:val="20"/>
          <w:szCs w:val="20"/>
          <w:lang w:eastAsia="ar-SA"/>
        </w:rPr>
        <w:t>5.3. Пределы воспроизведения растровой плотности</w:t>
      </w:r>
    </w:p>
    <w:p w:rsidR="00937A16" w:rsidRPr="00E51C37" w:rsidRDefault="00937A16" w:rsidP="00937A16">
      <w:pPr>
        <w:suppressAutoHyphens/>
        <w:spacing w:line="0" w:lineRule="atLeast"/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</w:pPr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>Структуры растровых точек должны корректно переноситься на оттиск в следующих пределах растровой плотности:</w:t>
      </w:r>
    </w:p>
    <w:p w:rsidR="00937A16" w:rsidRPr="00E51C37" w:rsidRDefault="00937A16" w:rsidP="005B02A8">
      <w:pPr>
        <w:numPr>
          <w:ilvl w:val="0"/>
          <w:numId w:val="18"/>
        </w:numPr>
        <w:tabs>
          <w:tab w:val="left" w:pos="426"/>
        </w:tabs>
        <w:suppressAutoHyphens/>
        <w:overflowPunct w:val="0"/>
        <w:autoSpaceDE w:val="0"/>
        <w:spacing w:line="0" w:lineRule="atLeast"/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</w:pPr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 xml:space="preserve">при </w:t>
      </w:r>
      <w:proofErr w:type="spellStart"/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>линиатуре</w:t>
      </w:r>
      <w:proofErr w:type="spellEnd"/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 xml:space="preserve"> 175 </w:t>
      </w:r>
      <w:proofErr w:type="spellStart"/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>lpi</w:t>
      </w:r>
      <w:proofErr w:type="spellEnd"/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 xml:space="preserve"> – в пределах от 3% до 97%;</w:t>
      </w:r>
    </w:p>
    <w:p w:rsidR="00937A16" w:rsidRPr="00E51C37" w:rsidRDefault="00937A16" w:rsidP="005B02A8">
      <w:pPr>
        <w:numPr>
          <w:ilvl w:val="0"/>
          <w:numId w:val="18"/>
        </w:numPr>
        <w:tabs>
          <w:tab w:val="left" w:pos="426"/>
        </w:tabs>
        <w:suppressAutoHyphens/>
        <w:overflowPunct w:val="0"/>
        <w:autoSpaceDE w:val="0"/>
        <w:spacing w:line="0" w:lineRule="atLeast"/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</w:pPr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 xml:space="preserve">при </w:t>
      </w:r>
      <w:proofErr w:type="spellStart"/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>линиатуре</w:t>
      </w:r>
      <w:proofErr w:type="spellEnd"/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 xml:space="preserve"> 200 </w:t>
      </w:r>
      <w:proofErr w:type="spellStart"/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>lpi</w:t>
      </w:r>
      <w:proofErr w:type="spellEnd"/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 xml:space="preserve"> – в пределах от 5% до 95%.</w:t>
      </w:r>
    </w:p>
    <w:p w:rsidR="00937A16" w:rsidRPr="00E51C37" w:rsidRDefault="00937A16" w:rsidP="00937A16">
      <w:pPr>
        <w:suppressAutoHyphens/>
        <w:spacing w:line="0" w:lineRule="atLeast"/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</w:pPr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 xml:space="preserve">На </w:t>
      </w:r>
      <w:proofErr w:type="spellStart"/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>цветоделенных</w:t>
      </w:r>
      <w:proofErr w:type="spellEnd"/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 xml:space="preserve"> фотоформах не должно быть значительных участков изображения с растровыми плотностями вне указанных пределов.</w:t>
      </w:r>
    </w:p>
    <w:p w:rsidR="00937A16" w:rsidRPr="00E51C37" w:rsidRDefault="00937A16" w:rsidP="00937A16">
      <w:pPr>
        <w:suppressAutoHyphens/>
        <w:overflowPunct w:val="0"/>
        <w:autoSpaceDE w:val="0"/>
        <w:spacing w:line="0" w:lineRule="atLeast"/>
        <w:ind w:left="568"/>
        <w:rPr>
          <w:rFonts w:ascii="Book Antiqua" w:eastAsia="Times New Roman" w:hAnsi="Book Antiqua" w:cs="Times New Roman"/>
          <w:b/>
          <w:kern w:val="2"/>
          <w:sz w:val="20"/>
          <w:szCs w:val="20"/>
          <w:lang w:eastAsia="ar-SA"/>
        </w:rPr>
      </w:pPr>
      <w:r w:rsidRPr="00E51C37">
        <w:rPr>
          <w:rFonts w:ascii="Book Antiqua" w:eastAsia="Times New Roman" w:hAnsi="Book Antiqua" w:cs="Times New Roman"/>
          <w:b/>
          <w:kern w:val="2"/>
          <w:sz w:val="20"/>
          <w:szCs w:val="20"/>
          <w:lang w:eastAsia="ar-SA"/>
        </w:rPr>
        <w:t xml:space="preserve">5.4. Величины </w:t>
      </w:r>
      <w:proofErr w:type="spellStart"/>
      <w:r w:rsidRPr="00E51C37">
        <w:rPr>
          <w:rFonts w:ascii="Book Antiqua" w:eastAsia="Times New Roman" w:hAnsi="Book Antiqua" w:cs="Times New Roman"/>
          <w:b/>
          <w:kern w:val="2"/>
          <w:sz w:val="20"/>
          <w:szCs w:val="20"/>
          <w:lang w:eastAsia="ar-SA"/>
        </w:rPr>
        <w:t>растискивания</w:t>
      </w:r>
      <w:proofErr w:type="spellEnd"/>
    </w:p>
    <w:p w:rsidR="00937A16" w:rsidRPr="00E51C37" w:rsidRDefault="00937A16" w:rsidP="00937A16">
      <w:pPr>
        <w:suppressAutoHyphens/>
        <w:spacing w:line="0" w:lineRule="atLeast"/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</w:pPr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>Параметры увеличения растровых плотностей (</w:t>
      </w:r>
      <w:proofErr w:type="spellStart"/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>растискивания</w:t>
      </w:r>
      <w:proofErr w:type="spellEnd"/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>) должны соответствовать следующим значениям:</w:t>
      </w:r>
    </w:p>
    <w:p w:rsidR="00937A16" w:rsidRPr="00E51C37" w:rsidRDefault="00937A16" w:rsidP="00937A16">
      <w:pPr>
        <w:suppressAutoHyphens/>
        <w:spacing w:line="0" w:lineRule="atLeast"/>
        <w:rPr>
          <w:rFonts w:ascii="Book Antiqua" w:eastAsia="Times New Roman" w:hAnsi="Book Antiqua" w:cs="Times New Roman"/>
          <w:i/>
          <w:kern w:val="2"/>
          <w:sz w:val="20"/>
          <w:szCs w:val="20"/>
          <w:lang w:eastAsia="ar-SA"/>
        </w:rPr>
      </w:pPr>
      <w:r w:rsidRPr="00E51C37">
        <w:rPr>
          <w:rFonts w:ascii="Book Antiqua" w:eastAsia="Times New Roman" w:hAnsi="Book Antiqua" w:cs="Times New Roman"/>
          <w:i/>
          <w:kern w:val="2"/>
          <w:sz w:val="20"/>
          <w:szCs w:val="20"/>
          <w:lang w:eastAsia="ar-SA"/>
        </w:rPr>
        <w:t>Мелованные бумаги (в 40% / 80% растровой плотности).</w:t>
      </w:r>
    </w:p>
    <w:p w:rsidR="00937A16" w:rsidRPr="00E51C37" w:rsidRDefault="00937A16" w:rsidP="005B02A8">
      <w:pPr>
        <w:numPr>
          <w:ilvl w:val="0"/>
          <w:numId w:val="19"/>
        </w:numPr>
        <w:suppressAutoHyphens/>
        <w:overflowPunct w:val="0"/>
        <w:autoSpaceDE w:val="0"/>
        <w:spacing w:line="0" w:lineRule="atLeast"/>
        <w:ind w:left="426" w:hanging="426"/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</w:pPr>
      <w:proofErr w:type="spellStart"/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>Cyan</w:t>
      </w:r>
      <w:proofErr w:type="spellEnd"/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 xml:space="preserve"> – 16 / 12 ± 4 %.</w:t>
      </w:r>
    </w:p>
    <w:p w:rsidR="00937A16" w:rsidRPr="00E51C37" w:rsidRDefault="00937A16" w:rsidP="005B02A8">
      <w:pPr>
        <w:numPr>
          <w:ilvl w:val="0"/>
          <w:numId w:val="19"/>
        </w:numPr>
        <w:suppressAutoHyphens/>
        <w:overflowPunct w:val="0"/>
        <w:autoSpaceDE w:val="0"/>
        <w:spacing w:line="0" w:lineRule="atLeast"/>
        <w:ind w:left="426" w:hanging="426"/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</w:pPr>
      <w:proofErr w:type="spellStart"/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>Magenta</w:t>
      </w:r>
      <w:proofErr w:type="spellEnd"/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 xml:space="preserve"> – 16 / 12 ± 4 %.</w:t>
      </w:r>
    </w:p>
    <w:p w:rsidR="00937A16" w:rsidRPr="00E51C37" w:rsidRDefault="00937A16" w:rsidP="005B02A8">
      <w:pPr>
        <w:numPr>
          <w:ilvl w:val="0"/>
          <w:numId w:val="19"/>
        </w:numPr>
        <w:suppressAutoHyphens/>
        <w:overflowPunct w:val="0"/>
        <w:autoSpaceDE w:val="0"/>
        <w:spacing w:line="0" w:lineRule="atLeast"/>
        <w:ind w:left="426" w:hanging="426"/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</w:pPr>
      <w:proofErr w:type="spellStart"/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>Yellow</w:t>
      </w:r>
      <w:proofErr w:type="spellEnd"/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 xml:space="preserve"> – 16 / 12 ± 4 %.</w:t>
      </w:r>
    </w:p>
    <w:p w:rsidR="00937A16" w:rsidRPr="00E51C37" w:rsidRDefault="00937A16" w:rsidP="005B02A8">
      <w:pPr>
        <w:numPr>
          <w:ilvl w:val="0"/>
          <w:numId w:val="19"/>
        </w:numPr>
        <w:suppressAutoHyphens/>
        <w:overflowPunct w:val="0"/>
        <w:autoSpaceDE w:val="0"/>
        <w:spacing w:line="0" w:lineRule="atLeast"/>
        <w:ind w:left="426" w:hanging="426"/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</w:pPr>
      <w:proofErr w:type="spellStart"/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>Black</w:t>
      </w:r>
      <w:proofErr w:type="spellEnd"/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 xml:space="preserve"> – 19 / 13 ± 4 %.</w:t>
      </w:r>
    </w:p>
    <w:p w:rsidR="00937A16" w:rsidRPr="00E51C37" w:rsidRDefault="00937A16" w:rsidP="00937A16">
      <w:pPr>
        <w:suppressAutoHyphens/>
        <w:spacing w:line="0" w:lineRule="atLeast"/>
        <w:rPr>
          <w:rFonts w:ascii="Book Antiqua" w:eastAsia="Times New Roman" w:hAnsi="Book Antiqua" w:cs="Times New Roman"/>
          <w:i/>
          <w:kern w:val="2"/>
          <w:sz w:val="20"/>
          <w:szCs w:val="20"/>
          <w:lang w:eastAsia="ar-SA"/>
        </w:rPr>
      </w:pPr>
      <w:r w:rsidRPr="00E51C37">
        <w:rPr>
          <w:rFonts w:ascii="Book Antiqua" w:eastAsia="Times New Roman" w:hAnsi="Book Antiqua" w:cs="Times New Roman"/>
          <w:i/>
          <w:iCs/>
          <w:kern w:val="2"/>
          <w:sz w:val="20"/>
          <w:szCs w:val="20"/>
          <w:lang w:eastAsia="ar-SA"/>
        </w:rPr>
        <w:t>Офсетные бумаги</w:t>
      </w:r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 xml:space="preserve"> </w:t>
      </w:r>
      <w:r w:rsidRPr="00E51C37">
        <w:rPr>
          <w:rFonts w:ascii="Book Antiqua" w:eastAsia="Times New Roman" w:hAnsi="Book Antiqua" w:cs="Times New Roman"/>
          <w:i/>
          <w:kern w:val="2"/>
          <w:sz w:val="20"/>
          <w:szCs w:val="20"/>
          <w:lang w:eastAsia="ar-SA"/>
        </w:rPr>
        <w:t>(в 40% / 80% растровой плотности).</w:t>
      </w:r>
    </w:p>
    <w:p w:rsidR="00937A16" w:rsidRPr="00E51C37" w:rsidRDefault="00937A16" w:rsidP="005B02A8">
      <w:pPr>
        <w:numPr>
          <w:ilvl w:val="0"/>
          <w:numId w:val="20"/>
        </w:numPr>
        <w:suppressAutoHyphens/>
        <w:overflowPunct w:val="0"/>
        <w:autoSpaceDE w:val="0"/>
        <w:spacing w:line="0" w:lineRule="atLeast"/>
        <w:ind w:left="426" w:hanging="426"/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</w:pPr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val="en-US" w:eastAsia="ar-SA"/>
        </w:rPr>
        <w:t xml:space="preserve">Cyan </w:t>
      </w:r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>– 19 / 14 ± 4 %.</w:t>
      </w:r>
    </w:p>
    <w:p w:rsidR="00937A16" w:rsidRPr="00E51C37" w:rsidRDefault="00937A16" w:rsidP="005B02A8">
      <w:pPr>
        <w:numPr>
          <w:ilvl w:val="0"/>
          <w:numId w:val="20"/>
        </w:numPr>
        <w:suppressAutoHyphens/>
        <w:overflowPunct w:val="0"/>
        <w:autoSpaceDE w:val="0"/>
        <w:spacing w:line="0" w:lineRule="atLeast"/>
        <w:ind w:left="426" w:hanging="426"/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</w:pPr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val="en-US" w:eastAsia="ar-SA"/>
        </w:rPr>
        <w:t xml:space="preserve">Magenta </w:t>
      </w:r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>– 19 / 14 ± 4 %.</w:t>
      </w:r>
    </w:p>
    <w:p w:rsidR="00937A16" w:rsidRPr="00E51C37" w:rsidRDefault="00937A16" w:rsidP="005B02A8">
      <w:pPr>
        <w:numPr>
          <w:ilvl w:val="0"/>
          <w:numId w:val="20"/>
        </w:numPr>
        <w:suppressAutoHyphens/>
        <w:overflowPunct w:val="0"/>
        <w:autoSpaceDE w:val="0"/>
        <w:spacing w:line="0" w:lineRule="atLeast"/>
        <w:ind w:left="426" w:hanging="426"/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</w:pPr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val="en-US" w:eastAsia="ar-SA"/>
        </w:rPr>
        <w:t xml:space="preserve">Yellow </w:t>
      </w:r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>– 19 / 14 ± 4 %.</w:t>
      </w:r>
    </w:p>
    <w:p w:rsidR="00937A16" w:rsidRPr="00E51C37" w:rsidRDefault="00937A16" w:rsidP="005B02A8">
      <w:pPr>
        <w:numPr>
          <w:ilvl w:val="0"/>
          <w:numId w:val="20"/>
        </w:numPr>
        <w:suppressAutoHyphens/>
        <w:overflowPunct w:val="0"/>
        <w:autoSpaceDE w:val="0"/>
        <w:spacing w:line="0" w:lineRule="atLeast"/>
        <w:ind w:left="426" w:hanging="426"/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</w:pPr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val="en-US" w:eastAsia="ar-SA"/>
        </w:rPr>
        <w:t>Black</w:t>
      </w:r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 xml:space="preserve"> – 22 / 16 ± 4 %.</w:t>
      </w:r>
    </w:p>
    <w:p w:rsidR="00937A16" w:rsidRDefault="00937A16" w:rsidP="00937A16">
      <w:pPr>
        <w:suppressAutoHyphens/>
        <w:overflowPunct w:val="0"/>
        <w:autoSpaceDE w:val="0"/>
        <w:spacing w:line="0" w:lineRule="atLeast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:rsidR="000D611D" w:rsidRDefault="000D611D" w:rsidP="00937A16">
      <w:pPr>
        <w:suppressAutoHyphens/>
        <w:overflowPunct w:val="0"/>
        <w:autoSpaceDE w:val="0"/>
        <w:spacing w:line="0" w:lineRule="atLeast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:rsidR="00937A16" w:rsidRPr="00E51C37" w:rsidRDefault="00937A16" w:rsidP="007010D2">
      <w:pPr>
        <w:suppressAutoHyphens/>
        <w:overflowPunct w:val="0"/>
        <w:autoSpaceDE w:val="0"/>
        <w:autoSpaceDN w:val="0"/>
        <w:spacing w:line="0" w:lineRule="atLeast"/>
        <w:jc w:val="center"/>
        <w:rPr>
          <w:rFonts w:ascii="Book Antiqua" w:eastAsia="Times New Roman" w:hAnsi="Book Antiqua" w:cs="Times New Roman"/>
          <w:b/>
          <w:sz w:val="20"/>
          <w:szCs w:val="20"/>
          <w:lang w:eastAsia="ar-SA"/>
        </w:rPr>
      </w:pPr>
      <w:r w:rsidRPr="00E51C37">
        <w:rPr>
          <w:rFonts w:ascii="Book Antiqua" w:eastAsia="Times New Roman" w:hAnsi="Book Antiqua" w:cs="Times New Roman"/>
          <w:b/>
          <w:sz w:val="20"/>
          <w:szCs w:val="20"/>
          <w:lang w:val="en-US" w:eastAsia="ar-SA"/>
        </w:rPr>
        <w:t xml:space="preserve">6. </w:t>
      </w:r>
      <w:r w:rsidRPr="00E51C37"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>ТРЕБОВАНИЯ К ЛАКИРОВАНИЮ ОТТИСКОВ</w:t>
      </w:r>
    </w:p>
    <w:p w:rsidR="00937A16" w:rsidRPr="00E51C37" w:rsidRDefault="00937A16" w:rsidP="005B02A8">
      <w:pPr>
        <w:numPr>
          <w:ilvl w:val="0"/>
          <w:numId w:val="8"/>
        </w:numPr>
        <w:tabs>
          <w:tab w:val="clear" w:pos="0"/>
          <w:tab w:val="left" w:pos="568"/>
          <w:tab w:val="num" w:pos="720"/>
        </w:tabs>
        <w:suppressAutoHyphens/>
        <w:overflowPunct w:val="0"/>
        <w:autoSpaceDE w:val="0"/>
        <w:spacing w:line="0" w:lineRule="atLeast"/>
        <w:ind w:left="284" w:hanging="284"/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</w:pPr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>Тиражные оттиски, покрытые лаком (Офсетным и УФ) не должны содержать царапин, заломов, отслоения лакового слоя, дополнительных включений, нарушающих равномерность лакового покрытия.</w:t>
      </w:r>
    </w:p>
    <w:p w:rsidR="00937A16" w:rsidRPr="00E51C37" w:rsidRDefault="00937A16" w:rsidP="005B02A8">
      <w:pPr>
        <w:numPr>
          <w:ilvl w:val="0"/>
          <w:numId w:val="8"/>
        </w:numPr>
        <w:tabs>
          <w:tab w:val="clear" w:pos="0"/>
          <w:tab w:val="left" w:pos="568"/>
          <w:tab w:val="num" w:pos="720"/>
        </w:tabs>
        <w:suppressAutoHyphens/>
        <w:overflowPunct w:val="0"/>
        <w:autoSpaceDE w:val="0"/>
        <w:spacing w:line="0" w:lineRule="atLeast"/>
        <w:ind w:left="284" w:hanging="284"/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</w:pPr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 xml:space="preserve">Отклонение по точности приводки (совмещения) выборочного УФ-лакирования с печатным изображением — до 1,5 мм. </w:t>
      </w:r>
    </w:p>
    <w:p w:rsidR="00937A16" w:rsidRPr="00E51C37" w:rsidRDefault="00937A16" w:rsidP="005B02A8">
      <w:pPr>
        <w:numPr>
          <w:ilvl w:val="0"/>
          <w:numId w:val="8"/>
        </w:numPr>
        <w:tabs>
          <w:tab w:val="clear" w:pos="0"/>
          <w:tab w:val="left" w:pos="568"/>
          <w:tab w:val="num" w:pos="720"/>
        </w:tabs>
        <w:suppressAutoHyphens/>
        <w:overflowPunct w:val="0"/>
        <w:autoSpaceDE w:val="0"/>
        <w:spacing w:line="0" w:lineRule="atLeast"/>
        <w:ind w:left="284" w:hanging="284"/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</w:pPr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>Допускается наличие следов пальцев рук на Продукции, покрытой матовым, глянцевым УФ-лаком. Продукцию на матовых бумагах и бумагах массой свыше 200 г/м</w:t>
      </w:r>
      <w:r w:rsidRPr="00E51C37">
        <w:rPr>
          <w:rFonts w:ascii="Book Antiqua" w:eastAsia="Times New Roman" w:hAnsi="Book Antiqua" w:cs="Times New Roman"/>
          <w:kern w:val="2"/>
          <w:sz w:val="20"/>
          <w:szCs w:val="20"/>
          <w:vertAlign w:val="superscript"/>
          <w:lang w:eastAsia="ar-SA"/>
        </w:rPr>
        <w:t>2</w:t>
      </w:r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>, печатающуюся на листовом участке, рекомендуется покрывать офсетным лаком для сохранения высокого качества Продукции и сокращения срока выполнения работ. В случае отказа от лакировки Продукции (особенно обложек) на матовых бумагах и бумагах массой свыше 200 г/м</w:t>
      </w:r>
      <w:r w:rsidRPr="00E51C37">
        <w:rPr>
          <w:rFonts w:ascii="Book Antiqua" w:eastAsia="Times New Roman" w:hAnsi="Book Antiqua" w:cs="Times New Roman"/>
          <w:kern w:val="2"/>
          <w:sz w:val="20"/>
          <w:szCs w:val="20"/>
          <w:vertAlign w:val="superscript"/>
          <w:lang w:eastAsia="ar-SA"/>
        </w:rPr>
        <w:t>2</w:t>
      </w:r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 xml:space="preserve"> возможно возникновение дефектов механического характера (царапины, следы от проводящих лент и валов, истирание). Кроме того, сроки прохождения подобных заказов оговариваются Сторонами особо.</w:t>
      </w:r>
    </w:p>
    <w:p w:rsidR="00937A16" w:rsidRPr="00E51C37" w:rsidRDefault="00937A16" w:rsidP="00937A16">
      <w:pPr>
        <w:suppressAutoHyphens/>
        <w:spacing w:line="0" w:lineRule="atLeast"/>
        <w:ind w:firstLine="720"/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</w:pPr>
    </w:p>
    <w:p w:rsidR="00937A16" w:rsidRPr="00E51C37" w:rsidRDefault="00937A16" w:rsidP="007010D2">
      <w:pPr>
        <w:suppressAutoHyphens/>
        <w:overflowPunct w:val="0"/>
        <w:autoSpaceDE w:val="0"/>
        <w:spacing w:line="0" w:lineRule="atLeast"/>
        <w:jc w:val="center"/>
        <w:rPr>
          <w:rFonts w:ascii="Book Antiqua" w:eastAsia="TimesNewRomanPSMT" w:hAnsi="Book Antiqua" w:cs="Times New Roman"/>
          <w:b/>
          <w:bCs/>
          <w:kern w:val="2"/>
          <w:sz w:val="20"/>
          <w:szCs w:val="20"/>
          <w:lang w:eastAsia="ar-SA"/>
        </w:rPr>
      </w:pPr>
      <w:r w:rsidRPr="00E51C37">
        <w:rPr>
          <w:rFonts w:ascii="Book Antiqua" w:eastAsia="TimesNewRomanPSMT" w:hAnsi="Book Antiqua" w:cs="Times New Roman"/>
          <w:b/>
          <w:bCs/>
          <w:kern w:val="2"/>
          <w:sz w:val="20"/>
          <w:szCs w:val="20"/>
          <w:lang w:eastAsia="ar-SA"/>
        </w:rPr>
        <w:t>7. КРИТЕРИИ ОЦЕНКИ КАЧЕСТВА ПОСТПЕЧАТНЫХ РАБОТ</w:t>
      </w:r>
    </w:p>
    <w:p w:rsidR="00937A16" w:rsidRPr="00E51C37" w:rsidRDefault="00937A16" w:rsidP="00937A16">
      <w:pPr>
        <w:suppressAutoHyphens/>
        <w:spacing w:line="0" w:lineRule="atLeast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ar-SA"/>
        </w:rPr>
      </w:pPr>
      <w:r w:rsidRPr="00E51C37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ar-SA"/>
        </w:rPr>
        <w:t xml:space="preserve">7.1. Тиснение изделий фольгой, </w:t>
      </w:r>
      <w:proofErr w:type="spellStart"/>
      <w:r w:rsidRPr="00E51C37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ar-SA"/>
        </w:rPr>
        <w:t>конгревное</w:t>
      </w:r>
      <w:proofErr w:type="spellEnd"/>
      <w:r w:rsidRPr="00E51C37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ar-SA"/>
        </w:rPr>
        <w:t xml:space="preserve"> тиснение</w:t>
      </w:r>
    </w:p>
    <w:p w:rsidR="00937A16" w:rsidRPr="00E51C37" w:rsidRDefault="00937A16" w:rsidP="00937A16">
      <w:pPr>
        <w:suppressAutoHyphens/>
        <w:spacing w:line="0" w:lineRule="atLeast"/>
        <w:ind w:left="-10"/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</w:pPr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>При тиснении допускается несовпадение тиснения с рисунком до ±0,5 мм (разброс в тираже до 1 мм).</w:t>
      </w:r>
    </w:p>
    <w:p w:rsidR="00937A16" w:rsidRPr="00E51C37" w:rsidRDefault="00937A16" w:rsidP="00937A16">
      <w:pPr>
        <w:suppressAutoHyphens/>
        <w:spacing w:line="0" w:lineRule="atLeast"/>
        <w:ind w:left="-10"/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</w:pPr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 xml:space="preserve">При тиснении на 5 % тиража допускаются: </w:t>
      </w:r>
    </w:p>
    <w:p w:rsidR="00937A16" w:rsidRPr="00E51C37" w:rsidRDefault="00937A16" w:rsidP="005B02A8">
      <w:pPr>
        <w:numPr>
          <w:ilvl w:val="0"/>
          <w:numId w:val="9"/>
        </w:numPr>
        <w:tabs>
          <w:tab w:val="clear" w:pos="0"/>
          <w:tab w:val="left" w:pos="426"/>
          <w:tab w:val="num" w:pos="720"/>
        </w:tabs>
        <w:suppressAutoHyphens/>
        <w:overflowPunct w:val="0"/>
        <w:autoSpaceDE w:val="0"/>
        <w:spacing w:line="0" w:lineRule="atLeast"/>
        <w:ind w:left="0" w:firstLine="0"/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</w:pPr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>незначительные марашки и пробелы на плашках размером до 0,5 мм;</w:t>
      </w:r>
    </w:p>
    <w:p w:rsidR="00937A16" w:rsidRPr="00E51C37" w:rsidRDefault="00937A16" w:rsidP="005B02A8">
      <w:pPr>
        <w:numPr>
          <w:ilvl w:val="0"/>
          <w:numId w:val="9"/>
        </w:numPr>
        <w:tabs>
          <w:tab w:val="clear" w:pos="0"/>
          <w:tab w:val="left" w:pos="426"/>
          <w:tab w:val="num" w:pos="720"/>
        </w:tabs>
        <w:suppressAutoHyphens/>
        <w:overflowPunct w:val="0"/>
        <w:autoSpaceDE w:val="0"/>
        <w:spacing w:line="0" w:lineRule="atLeast"/>
        <w:ind w:left="0" w:firstLine="0"/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</w:pPr>
      <w:proofErr w:type="spellStart"/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>непроработка</w:t>
      </w:r>
      <w:proofErr w:type="spellEnd"/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 xml:space="preserve"> мелких деталей;</w:t>
      </w:r>
    </w:p>
    <w:p w:rsidR="00937A16" w:rsidRPr="00E51C37" w:rsidRDefault="00937A16" w:rsidP="005B02A8">
      <w:pPr>
        <w:numPr>
          <w:ilvl w:val="0"/>
          <w:numId w:val="9"/>
        </w:numPr>
        <w:tabs>
          <w:tab w:val="clear" w:pos="0"/>
          <w:tab w:val="left" w:pos="426"/>
          <w:tab w:val="num" w:pos="720"/>
        </w:tabs>
        <w:suppressAutoHyphens/>
        <w:overflowPunct w:val="0"/>
        <w:autoSpaceDE w:val="0"/>
        <w:spacing w:line="0" w:lineRule="atLeast"/>
        <w:ind w:left="0" w:firstLine="0"/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</w:pPr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>затекание мелких пробельных элементов (0,5 мм);</w:t>
      </w:r>
    </w:p>
    <w:p w:rsidR="00937A16" w:rsidRPr="00E51C37" w:rsidRDefault="00937A16" w:rsidP="005B02A8">
      <w:pPr>
        <w:numPr>
          <w:ilvl w:val="0"/>
          <w:numId w:val="9"/>
        </w:numPr>
        <w:tabs>
          <w:tab w:val="clear" w:pos="0"/>
          <w:tab w:val="left" w:pos="426"/>
          <w:tab w:val="num" w:pos="720"/>
        </w:tabs>
        <w:suppressAutoHyphens/>
        <w:overflowPunct w:val="0"/>
        <w:autoSpaceDE w:val="0"/>
        <w:spacing w:line="0" w:lineRule="atLeast"/>
        <w:ind w:left="-10" w:firstLine="0"/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</w:pPr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 xml:space="preserve">незначительная неровность края тиснения. </w:t>
      </w:r>
    </w:p>
    <w:p w:rsidR="00937A16" w:rsidRPr="00E51C37" w:rsidRDefault="00937A16" w:rsidP="00937A16">
      <w:pPr>
        <w:suppressAutoHyphens/>
        <w:spacing w:line="0" w:lineRule="atLeast"/>
        <w:ind w:left="-10"/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</w:pPr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 xml:space="preserve">При </w:t>
      </w:r>
      <w:proofErr w:type="spellStart"/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>конгреве</w:t>
      </w:r>
      <w:proofErr w:type="spellEnd"/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 xml:space="preserve"> допускается несовпадение рельефного изображения с рисунком до ±0,5 мм (разброс в тираже до 1 мм). </w:t>
      </w:r>
    </w:p>
    <w:p w:rsidR="00937A16" w:rsidRPr="00E51C37" w:rsidRDefault="00937A16" w:rsidP="00937A16">
      <w:pPr>
        <w:suppressAutoHyphens/>
        <w:spacing w:line="0" w:lineRule="atLeast"/>
        <w:ind w:left="-10"/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</w:pPr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 xml:space="preserve">При </w:t>
      </w:r>
      <w:proofErr w:type="spellStart"/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>конгреве</w:t>
      </w:r>
      <w:proofErr w:type="spellEnd"/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 xml:space="preserve"> на 5% тиража </w:t>
      </w:r>
      <w:proofErr w:type="gramStart"/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>допускаются :</w:t>
      </w:r>
      <w:proofErr w:type="gramEnd"/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 xml:space="preserve"> </w:t>
      </w:r>
    </w:p>
    <w:p w:rsidR="00937A16" w:rsidRPr="00E51C37" w:rsidRDefault="00937A16" w:rsidP="005B02A8">
      <w:pPr>
        <w:numPr>
          <w:ilvl w:val="0"/>
          <w:numId w:val="10"/>
        </w:numPr>
        <w:tabs>
          <w:tab w:val="clear" w:pos="0"/>
          <w:tab w:val="num" w:pos="720"/>
          <w:tab w:val="left" w:pos="852"/>
        </w:tabs>
        <w:suppressAutoHyphens/>
        <w:overflowPunct w:val="0"/>
        <w:autoSpaceDE w:val="0"/>
        <w:spacing w:line="0" w:lineRule="atLeast"/>
        <w:ind w:left="426" w:firstLine="0"/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</w:pPr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>неполная проработка деталей (при размере элементов не менее 0,5 мм, если элементы менее 0,5 мм, то неполная проработка допускается на 50% листа);</w:t>
      </w:r>
    </w:p>
    <w:p w:rsidR="00937A16" w:rsidRPr="00E51C37" w:rsidRDefault="00937A16" w:rsidP="005B02A8">
      <w:pPr>
        <w:numPr>
          <w:ilvl w:val="0"/>
          <w:numId w:val="10"/>
        </w:numPr>
        <w:tabs>
          <w:tab w:val="clear" w:pos="0"/>
          <w:tab w:val="num" w:pos="720"/>
          <w:tab w:val="left" w:pos="852"/>
        </w:tabs>
        <w:suppressAutoHyphens/>
        <w:overflowPunct w:val="0"/>
        <w:autoSpaceDE w:val="0"/>
        <w:spacing w:line="0" w:lineRule="atLeast"/>
        <w:ind w:left="426" w:firstLine="0"/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</w:pPr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>неравномерное распределение давления по листу;</w:t>
      </w:r>
    </w:p>
    <w:p w:rsidR="00937A16" w:rsidRPr="00E51C37" w:rsidRDefault="00937A16" w:rsidP="005B02A8">
      <w:pPr>
        <w:numPr>
          <w:ilvl w:val="0"/>
          <w:numId w:val="10"/>
        </w:numPr>
        <w:tabs>
          <w:tab w:val="clear" w:pos="0"/>
          <w:tab w:val="num" w:pos="720"/>
          <w:tab w:val="left" w:pos="852"/>
        </w:tabs>
        <w:suppressAutoHyphens/>
        <w:overflowPunct w:val="0"/>
        <w:autoSpaceDE w:val="0"/>
        <w:spacing w:line="0" w:lineRule="atLeast"/>
        <w:ind w:left="426" w:firstLine="0"/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</w:pPr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 xml:space="preserve">механические повреждения бумаги. </w:t>
      </w:r>
    </w:p>
    <w:p w:rsidR="00937A16" w:rsidRPr="00E51C37" w:rsidRDefault="00937A16" w:rsidP="00937A16">
      <w:pPr>
        <w:suppressAutoHyphens/>
        <w:spacing w:line="0" w:lineRule="atLeast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ar-SA"/>
        </w:rPr>
      </w:pPr>
      <w:r w:rsidRPr="00E51C37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ar-SA"/>
        </w:rPr>
        <w:t>7.2. Вырубка изделий</w:t>
      </w:r>
    </w:p>
    <w:p w:rsidR="00937A16" w:rsidRPr="00E51C37" w:rsidRDefault="00937A16" w:rsidP="00937A16">
      <w:pPr>
        <w:suppressAutoHyphens/>
        <w:spacing w:line="0" w:lineRule="atLeast"/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</w:pPr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 xml:space="preserve">При вырубке допускается </w:t>
      </w:r>
      <w:proofErr w:type="spellStart"/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>несовмещение</w:t>
      </w:r>
      <w:proofErr w:type="spellEnd"/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 xml:space="preserve"> с рисунком: </w:t>
      </w:r>
    </w:p>
    <w:p w:rsidR="00937A16" w:rsidRPr="00E51C37" w:rsidRDefault="00937A16" w:rsidP="005B02A8">
      <w:pPr>
        <w:numPr>
          <w:ilvl w:val="0"/>
          <w:numId w:val="21"/>
        </w:numPr>
        <w:tabs>
          <w:tab w:val="left" w:pos="426"/>
        </w:tabs>
        <w:suppressAutoHyphens/>
        <w:overflowPunct w:val="0"/>
        <w:autoSpaceDE w:val="0"/>
        <w:spacing w:line="0" w:lineRule="atLeast"/>
        <w:ind w:left="0" w:firstLine="0"/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</w:pPr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 xml:space="preserve">при размерах вырубки до формата А5 </w:t>
      </w:r>
      <w:proofErr w:type="gramStart"/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>—  0</w:t>
      </w:r>
      <w:proofErr w:type="gramEnd"/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 xml:space="preserve">,5 мм; </w:t>
      </w:r>
    </w:p>
    <w:p w:rsidR="00937A16" w:rsidRPr="00E51C37" w:rsidRDefault="00937A16" w:rsidP="005B02A8">
      <w:pPr>
        <w:numPr>
          <w:ilvl w:val="0"/>
          <w:numId w:val="21"/>
        </w:numPr>
        <w:tabs>
          <w:tab w:val="left" w:pos="426"/>
        </w:tabs>
        <w:suppressAutoHyphens/>
        <w:overflowPunct w:val="0"/>
        <w:autoSpaceDE w:val="0"/>
        <w:spacing w:line="0" w:lineRule="atLeast"/>
        <w:ind w:left="0" w:firstLine="0"/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</w:pPr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 xml:space="preserve">при размерах вырубки до формата А3 </w:t>
      </w:r>
      <w:proofErr w:type="gramStart"/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>—  0</w:t>
      </w:r>
      <w:proofErr w:type="gramEnd"/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 xml:space="preserve">,7 мм; </w:t>
      </w:r>
    </w:p>
    <w:p w:rsidR="00937A16" w:rsidRPr="00E51C37" w:rsidRDefault="00937A16" w:rsidP="005B02A8">
      <w:pPr>
        <w:numPr>
          <w:ilvl w:val="0"/>
          <w:numId w:val="21"/>
        </w:numPr>
        <w:tabs>
          <w:tab w:val="left" w:pos="426"/>
        </w:tabs>
        <w:suppressAutoHyphens/>
        <w:overflowPunct w:val="0"/>
        <w:autoSpaceDE w:val="0"/>
        <w:spacing w:line="0" w:lineRule="atLeast"/>
        <w:ind w:left="0" w:firstLine="0"/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</w:pPr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>при форматах свыше А</w:t>
      </w:r>
      <w:proofErr w:type="gramStart"/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>3  —</w:t>
      </w:r>
      <w:proofErr w:type="gramEnd"/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 xml:space="preserve"> 0,8 мм.</w:t>
      </w:r>
    </w:p>
    <w:p w:rsidR="00937A16" w:rsidRPr="00E51C37" w:rsidRDefault="00937A16" w:rsidP="00937A16">
      <w:pPr>
        <w:suppressAutoHyphens/>
        <w:spacing w:line="0" w:lineRule="atLeast"/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</w:pPr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>Допустимый процент несоответствий в тираже – 5% от общего количества.</w:t>
      </w:r>
    </w:p>
    <w:p w:rsidR="00937A16" w:rsidRPr="00E51C37" w:rsidRDefault="00937A16" w:rsidP="00937A16">
      <w:pPr>
        <w:suppressAutoHyphens/>
        <w:spacing w:line="0" w:lineRule="atLeast"/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</w:pPr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>При вырубке на 5% тиража допускаются:</w:t>
      </w:r>
    </w:p>
    <w:p w:rsidR="00937A16" w:rsidRPr="00E51C37" w:rsidRDefault="00937A16" w:rsidP="005B02A8">
      <w:pPr>
        <w:numPr>
          <w:ilvl w:val="0"/>
          <w:numId w:val="22"/>
        </w:numPr>
        <w:tabs>
          <w:tab w:val="left" w:pos="426"/>
        </w:tabs>
        <w:suppressAutoHyphens/>
        <w:overflowPunct w:val="0"/>
        <w:autoSpaceDE w:val="0"/>
        <w:spacing w:line="0" w:lineRule="atLeast"/>
        <w:ind w:left="0" w:firstLine="0"/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</w:pPr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 xml:space="preserve">повреждения материала на </w:t>
      </w:r>
      <w:proofErr w:type="spellStart"/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>биговках</w:t>
      </w:r>
      <w:proofErr w:type="spellEnd"/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 xml:space="preserve"> длиной до 5 мм;</w:t>
      </w:r>
    </w:p>
    <w:p w:rsidR="00937A16" w:rsidRPr="00E51C37" w:rsidRDefault="00937A16" w:rsidP="005B02A8">
      <w:pPr>
        <w:numPr>
          <w:ilvl w:val="0"/>
          <w:numId w:val="22"/>
        </w:numPr>
        <w:tabs>
          <w:tab w:val="left" w:pos="426"/>
        </w:tabs>
        <w:suppressAutoHyphens/>
        <w:overflowPunct w:val="0"/>
        <w:autoSpaceDE w:val="0"/>
        <w:spacing w:line="0" w:lineRule="atLeast"/>
        <w:ind w:left="0" w:firstLine="0"/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</w:pPr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 xml:space="preserve">расслоение </w:t>
      </w:r>
      <w:proofErr w:type="gramStart"/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>картона  по</w:t>
      </w:r>
      <w:proofErr w:type="gramEnd"/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 xml:space="preserve"> краю реза до 10 мм.</w:t>
      </w:r>
    </w:p>
    <w:p w:rsidR="00937A16" w:rsidRPr="00E51C37" w:rsidRDefault="00937A16" w:rsidP="00937A16">
      <w:pPr>
        <w:suppressAutoHyphens/>
        <w:spacing w:line="0" w:lineRule="atLeast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ar-SA"/>
        </w:rPr>
      </w:pPr>
      <w:r w:rsidRPr="00E51C37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ar-SA"/>
        </w:rPr>
        <w:t>7.3. Печать по металлизированным материалам</w:t>
      </w:r>
    </w:p>
    <w:p w:rsidR="00937A16" w:rsidRPr="00E51C37" w:rsidRDefault="00937A16" w:rsidP="00937A16">
      <w:pPr>
        <w:overflowPunct w:val="0"/>
        <w:autoSpaceDE w:val="0"/>
        <w:spacing w:line="0" w:lineRule="atLeast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E51C37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•    При печати по металлизированным цветопередача не соответствует печати по бумаге. Цветовая проба для линзового материала невозможна. </w:t>
      </w:r>
    </w:p>
    <w:p w:rsidR="00937A16" w:rsidRPr="00E51C37" w:rsidRDefault="00937A16" w:rsidP="00937A16">
      <w:pPr>
        <w:overflowPunct w:val="0"/>
        <w:autoSpaceDE w:val="0"/>
        <w:spacing w:line="0" w:lineRule="atLeast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E51C37">
        <w:rPr>
          <w:rFonts w:ascii="Book Antiqua" w:eastAsia="Times New Roman" w:hAnsi="Book Antiqua" w:cs="Times New Roman"/>
          <w:sz w:val="20"/>
          <w:szCs w:val="20"/>
          <w:lang w:eastAsia="ar-SA"/>
        </w:rPr>
        <w:t>•    На равномерных плашках возможно проявление разводов в цвете на тираже (проявление статики).</w:t>
      </w:r>
    </w:p>
    <w:p w:rsidR="00937A16" w:rsidRPr="00E51C37" w:rsidRDefault="00937A16" w:rsidP="00937A16">
      <w:pPr>
        <w:overflowPunct w:val="0"/>
        <w:autoSpaceDE w:val="0"/>
        <w:spacing w:line="0" w:lineRule="atLeast"/>
        <w:rPr>
          <w:rFonts w:ascii="Book Antiqua" w:eastAsia="Times New Roman" w:hAnsi="Book Antiqua" w:cs="Times New Roman"/>
          <w:sz w:val="20"/>
          <w:szCs w:val="20"/>
          <w:shd w:val="clear" w:color="auto" w:fill="C0C0C0"/>
          <w:lang w:eastAsia="ar-SA"/>
        </w:rPr>
      </w:pPr>
      <w:r w:rsidRPr="00E51C37">
        <w:rPr>
          <w:rFonts w:ascii="Book Antiqua" w:eastAsia="Times New Roman" w:hAnsi="Book Antiqua" w:cs="Times New Roman"/>
          <w:sz w:val="20"/>
          <w:szCs w:val="20"/>
          <w:lang w:eastAsia="ar-SA"/>
        </w:rPr>
        <w:t>•    Допустимо присутствие марашек диаметром не более 0,3 мм и царапин не более 5 мм на 0,35 м</w:t>
      </w:r>
      <w:r w:rsidRPr="00E51C37">
        <w:rPr>
          <w:rFonts w:ascii="Book Antiqua" w:eastAsia="Times New Roman" w:hAnsi="Book Antiqua" w:cs="Times New Roman"/>
          <w:sz w:val="20"/>
          <w:szCs w:val="20"/>
          <w:vertAlign w:val="superscript"/>
          <w:lang w:eastAsia="ar-SA"/>
        </w:rPr>
        <w:t xml:space="preserve">2 </w:t>
      </w:r>
      <w:r w:rsidRPr="00E51C37">
        <w:rPr>
          <w:rFonts w:ascii="Book Antiqua" w:eastAsia="Times New Roman" w:hAnsi="Book Antiqua" w:cs="Times New Roman"/>
          <w:sz w:val="20"/>
          <w:szCs w:val="20"/>
          <w:lang w:eastAsia="ar-SA"/>
        </w:rPr>
        <w:t>площади печатного листа.</w:t>
      </w:r>
    </w:p>
    <w:p w:rsidR="00937A16" w:rsidRPr="00E51C37" w:rsidRDefault="00937A16" w:rsidP="007010D2">
      <w:pPr>
        <w:suppressAutoHyphens/>
        <w:overflowPunct w:val="0"/>
        <w:autoSpaceDE w:val="0"/>
        <w:spacing w:line="0" w:lineRule="atLeast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ar-SA"/>
        </w:rPr>
      </w:pPr>
      <w:r w:rsidRPr="00E51C37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ar-SA"/>
        </w:rPr>
        <w:t>8. ДОПОЛНИТЕЛЬНЫЕ ТРЕБОВАНИЯ</w:t>
      </w:r>
    </w:p>
    <w:p w:rsidR="00937A16" w:rsidRPr="00E51C37" w:rsidRDefault="00937A16" w:rsidP="00937A16">
      <w:pPr>
        <w:suppressAutoHyphens/>
        <w:spacing w:line="0" w:lineRule="atLeast"/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</w:pPr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>Исполнитель оставляет за собой право изменять параметры полиграфической Продукции с целью обеспечения требований к качеству полиграфической Продукции в соответствии с настоящим Приложением только по согласованию с Заказчиком.</w:t>
      </w:r>
    </w:p>
    <w:p w:rsidR="00937A16" w:rsidRPr="00E51C37" w:rsidRDefault="00937A16" w:rsidP="00937A16">
      <w:pPr>
        <w:suppressAutoHyphens/>
        <w:spacing w:line="0" w:lineRule="atLeast"/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</w:pPr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 xml:space="preserve">Исполнитель заранее информирует Заказчика о возможных проблемах и учитывает при приеме заказа и расчете цены следующее: </w:t>
      </w:r>
    </w:p>
    <w:p w:rsidR="00937A16" w:rsidRPr="00E51C37" w:rsidRDefault="00937A16" w:rsidP="005B02A8">
      <w:pPr>
        <w:numPr>
          <w:ilvl w:val="0"/>
          <w:numId w:val="23"/>
        </w:numPr>
        <w:tabs>
          <w:tab w:val="left" w:pos="852"/>
          <w:tab w:val="left" w:pos="928"/>
        </w:tabs>
        <w:suppressAutoHyphens/>
        <w:overflowPunct w:val="0"/>
        <w:autoSpaceDE w:val="0"/>
        <w:spacing w:line="0" w:lineRule="atLeast"/>
        <w:ind w:left="426" w:hanging="426"/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</w:pPr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 xml:space="preserve">Если работа содержит растровый текст, не переведенный в контурное изображение, при печати возможно </w:t>
      </w:r>
      <w:proofErr w:type="spellStart"/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>несовмещение</w:t>
      </w:r>
      <w:proofErr w:type="spellEnd"/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 xml:space="preserve"> и наличие «рваных» краев текста. </w:t>
      </w:r>
    </w:p>
    <w:p w:rsidR="00937A16" w:rsidRPr="00E51C37" w:rsidRDefault="00937A16" w:rsidP="005B02A8">
      <w:pPr>
        <w:numPr>
          <w:ilvl w:val="0"/>
          <w:numId w:val="23"/>
        </w:numPr>
        <w:tabs>
          <w:tab w:val="left" w:pos="852"/>
          <w:tab w:val="left" w:pos="928"/>
        </w:tabs>
        <w:suppressAutoHyphens/>
        <w:overflowPunct w:val="0"/>
        <w:autoSpaceDE w:val="0"/>
        <w:spacing w:line="0" w:lineRule="atLeast"/>
        <w:ind w:left="426" w:hanging="426"/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</w:pPr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 xml:space="preserve">На работы на бумаге с </w:t>
      </w:r>
      <w:proofErr w:type="spellStart"/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>запечаткой</w:t>
      </w:r>
      <w:proofErr w:type="spellEnd"/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 xml:space="preserve"> более 70% с последующей </w:t>
      </w:r>
      <w:proofErr w:type="spellStart"/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>постпечатной</w:t>
      </w:r>
      <w:proofErr w:type="spellEnd"/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 xml:space="preserve"> обработкой необходимо нанесение офсетного лака во избежание </w:t>
      </w:r>
      <w:proofErr w:type="spellStart"/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>отмарывания</w:t>
      </w:r>
      <w:proofErr w:type="spellEnd"/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 xml:space="preserve">. </w:t>
      </w:r>
    </w:p>
    <w:p w:rsidR="00937A16" w:rsidRPr="00E51C37" w:rsidRDefault="00937A16" w:rsidP="005B02A8">
      <w:pPr>
        <w:numPr>
          <w:ilvl w:val="0"/>
          <w:numId w:val="23"/>
        </w:numPr>
        <w:tabs>
          <w:tab w:val="left" w:pos="852"/>
          <w:tab w:val="left" w:pos="928"/>
        </w:tabs>
        <w:suppressAutoHyphens/>
        <w:overflowPunct w:val="0"/>
        <w:autoSpaceDE w:val="0"/>
        <w:spacing w:line="0" w:lineRule="atLeast"/>
        <w:ind w:left="426" w:hanging="426"/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</w:pPr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 xml:space="preserve">При сборке работ, отпечатанных на дизайнерской бумаге, особенно при сборке Продукции клеевым способом, необходимо предварительное изготовление «сигнального» образца. </w:t>
      </w:r>
    </w:p>
    <w:p w:rsidR="00937A16" w:rsidRPr="00E51C37" w:rsidRDefault="00937A16" w:rsidP="005B02A8">
      <w:pPr>
        <w:numPr>
          <w:ilvl w:val="0"/>
          <w:numId w:val="23"/>
        </w:numPr>
        <w:tabs>
          <w:tab w:val="left" w:pos="852"/>
          <w:tab w:val="left" w:pos="928"/>
        </w:tabs>
        <w:suppressAutoHyphens/>
        <w:overflowPunct w:val="0"/>
        <w:autoSpaceDE w:val="0"/>
        <w:spacing w:line="0" w:lineRule="atLeast"/>
        <w:ind w:left="426" w:hanging="426"/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</w:pPr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lastRenderedPageBreak/>
        <w:t xml:space="preserve">Если в Продукции есть лист, тетрадь или обложка с клапанами, размер листа (тетради, обложки) должен быть минимум на 2-3 мм меньше блока по фронтальному резу. </w:t>
      </w:r>
    </w:p>
    <w:p w:rsidR="00937A16" w:rsidRPr="00E51C37" w:rsidRDefault="00937A16" w:rsidP="005B02A8">
      <w:pPr>
        <w:numPr>
          <w:ilvl w:val="0"/>
          <w:numId w:val="23"/>
        </w:numPr>
        <w:tabs>
          <w:tab w:val="left" w:pos="852"/>
          <w:tab w:val="left" w:pos="928"/>
        </w:tabs>
        <w:suppressAutoHyphens/>
        <w:overflowPunct w:val="0"/>
        <w:autoSpaceDE w:val="0"/>
        <w:spacing w:line="0" w:lineRule="atLeast"/>
        <w:ind w:left="426" w:hanging="426"/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</w:pPr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 xml:space="preserve">При печати на невпитывающих материалах, некоторых видах дизайнерских бумаг, кальках, пленках, бумагах, запечатанных металлизированными </w:t>
      </w:r>
      <w:proofErr w:type="spellStart"/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>пантонами</w:t>
      </w:r>
      <w:proofErr w:type="spellEnd"/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 xml:space="preserve">, используются фолиевые краски. При печати фолиевыми красками необходимо согласование выбора бумаги с Исполнителем. Также необходимо учитывать, что минимальное время для сушки тиражей — 48 часов; а также необходимо время (до 6 суток для некоторых материалов) на акклиматизацию входных печатных материалов в цеховых условиях. </w:t>
      </w:r>
    </w:p>
    <w:p w:rsidR="00937A16" w:rsidRPr="00E51C37" w:rsidRDefault="00937A16" w:rsidP="005B02A8">
      <w:pPr>
        <w:numPr>
          <w:ilvl w:val="0"/>
          <w:numId w:val="23"/>
        </w:numPr>
        <w:tabs>
          <w:tab w:val="left" w:pos="852"/>
          <w:tab w:val="left" w:pos="928"/>
        </w:tabs>
        <w:suppressAutoHyphens/>
        <w:overflowPunct w:val="0"/>
        <w:autoSpaceDE w:val="0"/>
        <w:spacing w:line="0" w:lineRule="atLeast"/>
        <w:ind w:left="426" w:hanging="426"/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</w:pPr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>Для печати 1+1 возможно использование бумаги плотностью от 65 г/м</w:t>
      </w:r>
      <w:r w:rsidRPr="00E51C37">
        <w:rPr>
          <w:rFonts w:ascii="Book Antiqua" w:eastAsia="Times New Roman" w:hAnsi="Book Antiqua" w:cs="Times New Roman"/>
          <w:kern w:val="2"/>
          <w:sz w:val="20"/>
          <w:szCs w:val="20"/>
          <w:vertAlign w:val="superscript"/>
          <w:lang w:eastAsia="ar-SA"/>
        </w:rPr>
        <w:t>2</w:t>
      </w:r>
      <w:r w:rsidRPr="00E51C37">
        <w:rPr>
          <w:rFonts w:ascii="Book Antiqua" w:eastAsia="Times New Roman" w:hAnsi="Book Antiqua" w:cs="Times New Roman"/>
          <w:kern w:val="2"/>
          <w:sz w:val="20"/>
          <w:szCs w:val="20"/>
          <w:lang w:eastAsia="ar-SA"/>
        </w:rPr>
        <w:t xml:space="preserve">. Для полноцветной печати такая бумага непригодна. </w:t>
      </w:r>
    </w:p>
    <w:p w:rsidR="005442F8" w:rsidRPr="00E51C37" w:rsidRDefault="00100004" w:rsidP="00100004">
      <w:pPr>
        <w:widowControl w:val="0"/>
        <w:suppressAutoHyphens/>
        <w:spacing w:line="0" w:lineRule="atLeast"/>
        <w:ind w:left="720"/>
        <w:rPr>
          <w:rFonts w:ascii="Book Antiqua" w:eastAsia="Times New Roman" w:hAnsi="Book Antiqua" w:cs="Times New Roman"/>
          <w:b/>
          <w:kern w:val="2"/>
          <w:sz w:val="18"/>
          <w:szCs w:val="18"/>
          <w:lang w:eastAsia="zh-CN"/>
        </w:rPr>
      </w:pPr>
      <w:r w:rsidRPr="00E51C37">
        <w:rPr>
          <w:rFonts w:ascii="Book Antiqua" w:eastAsia="Times New Roman" w:hAnsi="Book Antiqua" w:cs="Times New Roman"/>
          <w:b/>
          <w:kern w:val="2"/>
          <w:sz w:val="18"/>
          <w:szCs w:val="18"/>
          <w:lang w:eastAsia="zh-CN"/>
        </w:rPr>
        <w:t xml:space="preserve">                                                   </w:t>
      </w:r>
    </w:p>
    <w:p w:rsidR="00F40690" w:rsidRPr="00E51C37" w:rsidRDefault="00F40690" w:rsidP="00100004">
      <w:pPr>
        <w:widowControl w:val="0"/>
        <w:suppressAutoHyphens/>
        <w:spacing w:line="0" w:lineRule="atLeast"/>
        <w:ind w:left="720"/>
        <w:rPr>
          <w:rFonts w:ascii="Book Antiqua" w:eastAsia="Times New Roman" w:hAnsi="Book Antiqua" w:cs="Times New Roman"/>
          <w:b/>
          <w:kern w:val="2"/>
          <w:sz w:val="18"/>
          <w:szCs w:val="18"/>
          <w:lang w:eastAsia="zh-CN"/>
        </w:rPr>
      </w:pPr>
    </w:p>
    <w:p w:rsidR="00F40690" w:rsidRPr="00E51C37" w:rsidRDefault="00F40690" w:rsidP="00100004">
      <w:pPr>
        <w:widowControl w:val="0"/>
        <w:suppressAutoHyphens/>
        <w:spacing w:line="0" w:lineRule="atLeast"/>
        <w:ind w:left="720"/>
        <w:rPr>
          <w:rFonts w:ascii="Book Antiqua" w:eastAsia="Times New Roman" w:hAnsi="Book Antiqua" w:cs="Times New Roman"/>
          <w:b/>
          <w:kern w:val="2"/>
          <w:sz w:val="18"/>
          <w:szCs w:val="18"/>
          <w:lang w:eastAsia="zh-CN"/>
        </w:rPr>
      </w:pPr>
    </w:p>
    <w:p w:rsidR="00F40690" w:rsidRPr="00E51C37" w:rsidRDefault="00F40690" w:rsidP="00100004">
      <w:pPr>
        <w:widowControl w:val="0"/>
        <w:suppressAutoHyphens/>
        <w:spacing w:line="0" w:lineRule="atLeast"/>
        <w:ind w:left="720"/>
        <w:rPr>
          <w:rFonts w:ascii="Book Antiqua" w:eastAsia="Times New Roman" w:hAnsi="Book Antiqua" w:cs="Times New Roman"/>
          <w:b/>
          <w:kern w:val="2"/>
          <w:sz w:val="18"/>
          <w:szCs w:val="18"/>
          <w:lang w:eastAsia="zh-CN"/>
        </w:rPr>
      </w:pPr>
    </w:p>
    <w:p w:rsidR="00937A16" w:rsidRPr="00E51C37" w:rsidRDefault="00937A16" w:rsidP="005442F8">
      <w:pPr>
        <w:widowControl w:val="0"/>
        <w:suppressAutoHyphens/>
        <w:spacing w:line="0" w:lineRule="atLeast"/>
        <w:ind w:left="720"/>
        <w:jc w:val="center"/>
        <w:rPr>
          <w:rFonts w:ascii="Book Antiqua" w:eastAsia="Times New Roman" w:hAnsi="Book Antiqua" w:cs="Times New Roman"/>
          <w:b/>
          <w:kern w:val="2"/>
          <w:sz w:val="18"/>
          <w:szCs w:val="18"/>
          <w:lang w:eastAsia="zh-CN"/>
        </w:rPr>
      </w:pPr>
      <w:r w:rsidRPr="00E51C37">
        <w:rPr>
          <w:rFonts w:ascii="Book Antiqua" w:eastAsia="Times New Roman" w:hAnsi="Book Antiqua" w:cs="Times New Roman"/>
          <w:b/>
          <w:kern w:val="2"/>
          <w:sz w:val="18"/>
          <w:szCs w:val="18"/>
          <w:lang w:eastAsia="zh-CN"/>
        </w:rPr>
        <w:t>ПОДПИСИ СТОРОН</w:t>
      </w:r>
    </w:p>
    <w:p w:rsidR="00F40690" w:rsidRPr="00E51C37" w:rsidRDefault="00F40690" w:rsidP="005442F8">
      <w:pPr>
        <w:widowControl w:val="0"/>
        <w:suppressAutoHyphens/>
        <w:spacing w:line="0" w:lineRule="atLeast"/>
        <w:ind w:left="720"/>
        <w:jc w:val="center"/>
        <w:rPr>
          <w:rFonts w:ascii="Book Antiqua" w:eastAsia="Times New Roman" w:hAnsi="Book Antiqua" w:cs="Times New Roman"/>
          <w:b/>
          <w:kern w:val="2"/>
          <w:sz w:val="18"/>
          <w:szCs w:val="18"/>
          <w:lang w:eastAsia="zh-CN"/>
        </w:rPr>
      </w:pPr>
    </w:p>
    <w:p w:rsidR="00F40690" w:rsidRPr="00E51C37" w:rsidRDefault="00F40690" w:rsidP="005442F8">
      <w:pPr>
        <w:widowControl w:val="0"/>
        <w:suppressAutoHyphens/>
        <w:spacing w:line="0" w:lineRule="atLeast"/>
        <w:ind w:left="720"/>
        <w:jc w:val="center"/>
        <w:rPr>
          <w:rFonts w:ascii="Book Antiqua" w:eastAsia="Times New Roman" w:hAnsi="Book Antiqua" w:cs="Times New Roman"/>
          <w:b/>
          <w:kern w:val="2"/>
          <w:sz w:val="18"/>
          <w:szCs w:val="18"/>
          <w:lang w:eastAsia="zh-CN"/>
        </w:rPr>
      </w:pPr>
    </w:p>
    <w:p w:rsidR="00F40690" w:rsidRPr="00E51C37" w:rsidRDefault="00F40690" w:rsidP="005442F8">
      <w:pPr>
        <w:widowControl w:val="0"/>
        <w:suppressAutoHyphens/>
        <w:spacing w:line="0" w:lineRule="atLeast"/>
        <w:ind w:left="720"/>
        <w:jc w:val="center"/>
        <w:rPr>
          <w:rFonts w:ascii="Book Antiqua" w:eastAsia="Times New Roman" w:hAnsi="Book Antiqua" w:cs="Times New Roman"/>
          <w:b/>
          <w:kern w:val="2"/>
          <w:sz w:val="18"/>
          <w:szCs w:val="18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6"/>
        <w:gridCol w:w="4812"/>
      </w:tblGrid>
      <w:tr w:rsidR="00937A16" w:rsidRPr="00E51C37" w:rsidTr="00AD1CDD">
        <w:tc>
          <w:tcPr>
            <w:tcW w:w="5169" w:type="dxa"/>
          </w:tcPr>
          <w:p w:rsidR="00937A16" w:rsidRPr="00E51C37" w:rsidRDefault="00937A16" w:rsidP="00AD1CDD">
            <w:pPr>
              <w:widowControl w:val="0"/>
              <w:suppressAutoHyphens/>
              <w:overflowPunct w:val="0"/>
              <w:autoSpaceDE w:val="0"/>
              <w:spacing w:line="0" w:lineRule="atLeast"/>
              <w:ind w:left="-567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ar-SA"/>
              </w:rPr>
            </w:pPr>
            <w:r w:rsidRPr="00E51C37">
              <w:rPr>
                <w:rFonts w:ascii="Book Antiqua" w:eastAsia="Times New Roman" w:hAnsi="Book Antiqua" w:cs="Times New Roman"/>
                <w:sz w:val="18"/>
                <w:szCs w:val="18"/>
                <w:lang w:eastAsia="ar-SA"/>
              </w:rPr>
              <w:t>от Исполнителя</w:t>
            </w:r>
          </w:p>
          <w:p w:rsidR="00937A16" w:rsidRPr="00E51C37" w:rsidRDefault="00937A16" w:rsidP="00AD1CDD">
            <w:pPr>
              <w:widowControl w:val="0"/>
              <w:suppressAutoHyphens/>
              <w:overflowPunct w:val="0"/>
              <w:autoSpaceDE w:val="0"/>
              <w:spacing w:line="0" w:lineRule="atLeast"/>
              <w:ind w:left="-567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ar-SA"/>
              </w:rPr>
            </w:pPr>
          </w:p>
          <w:p w:rsidR="00937A16" w:rsidRPr="00E51C37" w:rsidRDefault="00937A16" w:rsidP="00AD1CDD">
            <w:pPr>
              <w:suppressAutoHyphens/>
              <w:overflowPunct w:val="0"/>
              <w:autoSpaceDE w:val="0"/>
              <w:spacing w:line="0" w:lineRule="atLeast"/>
              <w:ind w:left="-567"/>
              <w:rPr>
                <w:rFonts w:ascii="Book Antiqua" w:eastAsia="Times New Roman" w:hAnsi="Book Antiqua" w:cs="Times New Roman"/>
                <w:sz w:val="18"/>
                <w:szCs w:val="18"/>
                <w:lang w:eastAsia="ar-SA"/>
              </w:rPr>
            </w:pPr>
            <w:r w:rsidRPr="00E51C37">
              <w:rPr>
                <w:rFonts w:ascii="Book Antiqua" w:eastAsia="Times New Roman" w:hAnsi="Book Antiqua" w:cs="Times New Roman"/>
                <w:sz w:val="18"/>
                <w:szCs w:val="18"/>
                <w:lang w:eastAsia="ar-SA"/>
              </w:rPr>
              <w:t>_______________________/</w:t>
            </w:r>
            <w:proofErr w:type="spellStart"/>
            <w:r w:rsidR="00100004" w:rsidRPr="00E51C37">
              <w:rPr>
                <w:rFonts w:ascii="Book Antiqua" w:eastAsia="Times New Roman" w:hAnsi="Book Antiqua" w:cs="Times New Roman"/>
                <w:sz w:val="18"/>
                <w:szCs w:val="18"/>
                <w:lang w:eastAsia="ar-SA"/>
              </w:rPr>
              <w:t>А.В.Беляев</w:t>
            </w:r>
            <w:proofErr w:type="spellEnd"/>
            <w:r w:rsidRPr="00E51C37">
              <w:rPr>
                <w:rFonts w:ascii="Book Antiqua" w:eastAsia="Times New Roman" w:hAnsi="Book Antiqua" w:cs="Times New Roman"/>
                <w:sz w:val="18"/>
                <w:szCs w:val="18"/>
                <w:lang w:eastAsia="ar-SA"/>
              </w:rPr>
              <w:t>/</w:t>
            </w:r>
            <w:r w:rsidR="002B4FF2" w:rsidRPr="00E51C37">
              <w:rPr>
                <w:rFonts w:ascii="Book Antiqua" w:eastAsia="Times New Roman" w:hAnsi="Book Antiqua" w:cs="Times New Roman"/>
                <w:sz w:val="18"/>
                <w:szCs w:val="18"/>
                <w:lang w:eastAsia="ar-SA"/>
              </w:rPr>
              <w:t xml:space="preserve">     </w:t>
            </w:r>
          </w:p>
          <w:p w:rsidR="00937A16" w:rsidRPr="00E51C37" w:rsidRDefault="00937A16" w:rsidP="00AD1CDD">
            <w:pPr>
              <w:widowControl w:val="0"/>
              <w:suppressAutoHyphens/>
              <w:overflowPunct w:val="0"/>
              <w:autoSpaceDE w:val="0"/>
              <w:spacing w:line="0" w:lineRule="atLeast"/>
              <w:ind w:left="-567"/>
              <w:rPr>
                <w:rFonts w:ascii="Book Antiqua" w:eastAsia="Times New Roman" w:hAnsi="Book Antiqua" w:cs="Times New Roman"/>
                <w:sz w:val="18"/>
                <w:szCs w:val="18"/>
                <w:lang w:eastAsia="ar-SA"/>
              </w:rPr>
            </w:pPr>
            <w:r w:rsidRPr="00E51C37">
              <w:rPr>
                <w:rFonts w:ascii="Book Antiqua" w:eastAsia="Times New Roman" w:hAnsi="Book Antiqua" w:cs="Times New Roman"/>
                <w:sz w:val="18"/>
                <w:szCs w:val="18"/>
                <w:lang w:eastAsia="ar-SA"/>
              </w:rPr>
              <w:t xml:space="preserve">                         М.П.</w:t>
            </w:r>
          </w:p>
        </w:tc>
        <w:tc>
          <w:tcPr>
            <w:tcW w:w="5112" w:type="dxa"/>
          </w:tcPr>
          <w:p w:rsidR="00937A16" w:rsidRPr="00E51C37" w:rsidRDefault="00937A16" w:rsidP="00AD1CDD">
            <w:pPr>
              <w:widowControl w:val="0"/>
              <w:suppressAutoHyphens/>
              <w:overflowPunct w:val="0"/>
              <w:autoSpaceDE w:val="0"/>
              <w:spacing w:line="0" w:lineRule="atLeast"/>
              <w:ind w:left="-567"/>
              <w:jc w:val="center"/>
              <w:rPr>
                <w:rFonts w:ascii="Book Antiqua" w:eastAsia="Times New Roman" w:hAnsi="Book Antiqua" w:cs="Times New Roman"/>
                <w:sz w:val="18"/>
                <w:szCs w:val="18"/>
                <w:lang w:eastAsia="ar-SA"/>
              </w:rPr>
            </w:pPr>
            <w:r w:rsidRPr="00E51C37">
              <w:rPr>
                <w:rFonts w:ascii="Book Antiqua" w:eastAsia="Times New Roman" w:hAnsi="Book Antiqua" w:cs="Times New Roman"/>
                <w:sz w:val="18"/>
                <w:szCs w:val="18"/>
                <w:lang w:eastAsia="ar-SA"/>
              </w:rPr>
              <w:t>от Заказчика</w:t>
            </w:r>
          </w:p>
          <w:p w:rsidR="00937A16" w:rsidRPr="00E51C37" w:rsidRDefault="00937A16" w:rsidP="00AD1CDD">
            <w:pPr>
              <w:widowControl w:val="0"/>
              <w:suppressAutoHyphens/>
              <w:overflowPunct w:val="0"/>
              <w:autoSpaceDE w:val="0"/>
              <w:spacing w:line="0" w:lineRule="atLeast"/>
              <w:ind w:left="-567"/>
              <w:rPr>
                <w:rFonts w:ascii="Book Antiqua" w:eastAsia="Times New Roman" w:hAnsi="Book Antiqua" w:cs="Times New Roman"/>
                <w:sz w:val="18"/>
                <w:szCs w:val="18"/>
                <w:lang w:eastAsia="ar-SA"/>
              </w:rPr>
            </w:pPr>
          </w:p>
          <w:p w:rsidR="00937A16" w:rsidRPr="00E51C37" w:rsidRDefault="00937A16" w:rsidP="00AD1CDD">
            <w:pPr>
              <w:suppressAutoHyphens/>
              <w:overflowPunct w:val="0"/>
              <w:autoSpaceDE w:val="0"/>
              <w:spacing w:line="0" w:lineRule="atLeast"/>
              <w:ind w:left="-567"/>
              <w:rPr>
                <w:rFonts w:ascii="Book Antiqua" w:eastAsia="Times New Roman" w:hAnsi="Book Antiqua" w:cs="Times New Roman"/>
                <w:sz w:val="18"/>
                <w:szCs w:val="18"/>
                <w:lang w:eastAsia="ar-SA"/>
              </w:rPr>
            </w:pPr>
            <w:r w:rsidRPr="00E51C37">
              <w:rPr>
                <w:rFonts w:ascii="Book Antiqua" w:eastAsia="Times New Roman" w:hAnsi="Book Antiqua" w:cs="Times New Roman"/>
                <w:sz w:val="18"/>
                <w:szCs w:val="18"/>
                <w:lang w:eastAsia="ar-SA"/>
              </w:rPr>
              <w:t>_____________________ /</w:t>
            </w:r>
            <w:r w:rsidR="00DE473F" w:rsidRPr="00E51C37">
              <w:rPr>
                <w:rFonts w:ascii="Book Antiqua" w:eastAsia="Times New Roman" w:hAnsi="Book Antiqua" w:cs="Times New Roman"/>
                <w:sz w:val="18"/>
                <w:szCs w:val="18"/>
                <w:lang w:eastAsia="ar-SA"/>
              </w:rPr>
              <w:t>____________________________</w:t>
            </w:r>
            <w:r w:rsidRPr="00E51C37">
              <w:rPr>
                <w:rFonts w:ascii="Book Antiqua" w:eastAsia="Times New Roman" w:hAnsi="Book Antiqua" w:cs="Times New Roman"/>
                <w:sz w:val="18"/>
                <w:szCs w:val="18"/>
                <w:lang w:eastAsia="ar-SA"/>
              </w:rPr>
              <w:t xml:space="preserve">/                            </w:t>
            </w:r>
          </w:p>
          <w:p w:rsidR="00937A16" w:rsidRPr="00E51C37" w:rsidRDefault="00937A16" w:rsidP="00AD1CDD">
            <w:pPr>
              <w:suppressAutoHyphens/>
              <w:overflowPunct w:val="0"/>
              <w:autoSpaceDE w:val="0"/>
              <w:spacing w:line="0" w:lineRule="atLeast"/>
              <w:ind w:left="-567"/>
              <w:rPr>
                <w:rFonts w:ascii="Book Antiqua" w:eastAsia="Times New Roman" w:hAnsi="Book Antiqua" w:cs="Times New Roman"/>
                <w:sz w:val="18"/>
                <w:szCs w:val="18"/>
                <w:lang w:eastAsia="ar-SA"/>
              </w:rPr>
            </w:pPr>
            <w:r w:rsidRPr="00E51C37">
              <w:rPr>
                <w:rFonts w:ascii="Book Antiqua" w:eastAsia="Times New Roman" w:hAnsi="Book Antiqua" w:cs="Times New Roman"/>
                <w:sz w:val="18"/>
                <w:szCs w:val="18"/>
                <w:lang w:eastAsia="ar-SA"/>
              </w:rPr>
              <w:t xml:space="preserve">                      М.П.</w:t>
            </w:r>
          </w:p>
        </w:tc>
      </w:tr>
    </w:tbl>
    <w:p w:rsidR="000F1C7C" w:rsidRPr="00E51C37" w:rsidRDefault="000F1C7C" w:rsidP="00597B56">
      <w:pPr>
        <w:suppressAutoHyphens/>
        <w:overflowPunct w:val="0"/>
        <w:autoSpaceDE w:val="0"/>
        <w:spacing w:line="240" w:lineRule="auto"/>
        <w:ind w:right="-142"/>
        <w:jc w:val="right"/>
        <w:rPr>
          <w:rFonts w:ascii="Book Antiqua" w:eastAsia="Times New Roman" w:hAnsi="Book Antiqua" w:cs="Times New Roman"/>
          <w:sz w:val="20"/>
          <w:szCs w:val="20"/>
          <w:lang w:eastAsia="zh-CN"/>
        </w:rPr>
      </w:pPr>
    </w:p>
    <w:p w:rsidR="00CE6005" w:rsidRPr="00E51C37" w:rsidRDefault="00CE6005" w:rsidP="00597B56">
      <w:pPr>
        <w:suppressAutoHyphens/>
        <w:overflowPunct w:val="0"/>
        <w:autoSpaceDE w:val="0"/>
        <w:spacing w:line="240" w:lineRule="auto"/>
        <w:ind w:right="-142"/>
        <w:jc w:val="right"/>
        <w:rPr>
          <w:rFonts w:ascii="Book Antiqua" w:eastAsia="Times New Roman" w:hAnsi="Book Antiqua" w:cs="Times New Roman"/>
          <w:sz w:val="20"/>
          <w:szCs w:val="20"/>
          <w:lang w:eastAsia="zh-CN"/>
        </w:rPr>
      </w:pPr>
    </w:p>
    <w:p w:rsidR="00CA24A7" w:rsidRPr="00E51C37" w:rsidRDefault="00CA24A7" w:rsidP="00597B56">
      <w:pPr>
        <w:suppressAutoHyphens/>
        <w:overflowPunct w:val="0"/>
        <w:autoSpaceDE w:val="0"/>
        <w:spacing w:line="240" w:lineRule="auto"/>
        <w:ind w:right="-142"/>
        <w:jc w:val="right"/>
        <w:rPr>
          <w:rFonts w:ascii="Book Antiqua" w:eastAsia="Times New Roman" w:hAnsi="Book Antiqua" w:cs="Times New Roman"/>
          <w:sz w:val="20"/>
          <w:szCs w:val="20"/>
          <w:lang w:eastAsia="zh-CN"/>
        </w:rPr>
      </w:pPr>
    </w:p>
    <w:p w:rsidR="00CA24A7" w:rsidRPr="00E51C37" w:rsidRDefault="00CA24A7" w:rsidP="00597B56">
      <w:pPr>
        <w:suppressAutoHyphens/>
        <w:overflowPunct w:val="0"/>
        <w:autoSpaceDE w:val="0"/>
        <w:spacing w:line="240" w:lineRule="auto"/>
        <w:ind w:right="-142"/>
        <w:jc w:val="right"/>
        <w:rPr>
          <w:rFonts w:ascii="Book Antiqua" w:eastAsia="Times New Roman" w:hAnsi="Book Antiqua" w:cs="Times New Roman"/>
          <w:sz w:val="20"/>
          <w:szCs w:val="20"/>
          <w:lang w:eastAsia="zh-CN"/>
        </w:rPr>
      </w:pPr>
    </w:p>
    <w:p w:rsidR="00CA24A7" w:rsidRPr="00E51C37" w:rsidRDefault="00CA24A7" w:rsidP="00597B56">
      <w:pPr>
        <w:suppressAutoHyphens/>
        <w:overflowPunct w:val="0"/>
        <w:autoSpaceDE w:val="0"/>
        <w:spacing w:line="240" w:lineRule="auto"/>
        <w:ind w:right="-142"/>
        <w:jc w:val="right"/>
        <w:rPr>
          <w:rFonts w:ascii="Book Antiqua" w:eastAsia="Times New Roman" w:hAnsi="Book Antiqua" w:cs="Times New Roman"/>
          <w:sz w:val="20"/>
          <w:szCs w:val="20"/>
          <w:lang w:eastAsia="zh-CN"/>
        </w:rPr>
      </w:pPr>
    </w:p>
    <w:p w:rsidR="00CE6005" w:rsidRPr="00E51C37" w:rsidRDefault="00CE6005" w:rsidP="00597B56">
      <w:pPr>
        <w:suppressAutoHyphens/>
        <w:overflowPunct w:val="0"/>
        <w:autoSpaceDE w:val="0"/>
        <w:spacing w:line="240" w:lineRule="auto"/>
        <w:ind w:right="-142"/>
        <w:jc w:val="right"/>
        <w:rPr>
          <w:rFonts w:ascii="Book Antiqua" w:eastAsia="Times New Roman" w:hAnsi="Book Antiqua" w:cs="Times New Roman"/>
          <w:sz w:val="20"/>
          <w:szCs w:val="20"/>
          <w:lang w:eastAsia="zh-CN"/>
        </w:rPr>
      </w:pPr>
    </w:p>
    <w:p w:rsidR="00CE6005" w:rsidRPr="00E51C37" w:rsidRDefault="00CE6005" w:rsidP="00597B56">
      <w:pPr>
        <w:suppressAutoHyphens/>
        <w:overflowPunct w:val="0"/>
        <w:autoSpaceDE w:val="0"/>
        <w:spacing w:line="240" w:lineRule="auto"/>
        <w:ind w:right="-142"/>
        <w:jc w:val="right"/>
        <w:rPr>
          <w:rFonts w:ascii="Book Antiqua" w:eastAsia="Times New Roman" w:hAnsi="Book Antiqua" w:cs="Times New Roman"/>
          <w:sz w:val="20"/>
          <w:szCs w:val="20"/>
          <w:lang w:eastAsia="zh-CN"/>
        </w:rPr>
      </w:pPr>
    </w:p>
    <w:p w:rsidR="000C1E42" w:rsidRPr="00E51C37" w:rsidRDefault="000C1E42" w:rsidP="00597B56">
      <w:pPr>
        <w:suppressAutoHyphens/>
        <w:overflowPunct w:val="0"/>
        <w:autoSpaceDE w:val="0"/>
        <w:spacing w:line="240" w:lineRule="auto"/>
        <w:ind w:right="-142"/>
        <w:jc w:val="right"/>
        <w:rPr>
          <w:rFonts w:ascii="Book Antiqua" w:eastAsia="Times New Roman" w:hAnsi="Book Antiqua" w:cs="Times New Roman"/>
          <w:sz w:val="20"/>
          <w:szCs w:val="20"/>
          <w:lang w:eastAsia="zh-CN"/>
        </w:rPr>
      </w:pPr>
    </w:p>
    <w:p w:rsidR="000C1E42" w:rsidRPr="00E51C37" w:rsidRDefault="000C1E42" w:rsidP="00597B56">
      <w:pPr>
        <w:suppressAutoHyphens/>
        <w:overflowPunct w:val="0"/>
        <w:autoSpaceDE w:val="0"/>
        <w:spacing w:line="240" w:lineRule="auto"/>
        <w:ind w:right="-142"/>
        <w:jc w:val="right"/>
        <w:rPr>
          <w:rFonts w:ascii="Book Antiqua" w:eastAsia="Times New Roman" w:hAnsi="Book Antiqua" w:cs="Times New Roman"/>
          <w:sz w:val="20"/>
          <w:szCs w:val="20"/>
          <w:lang w:eastAsia="zh-CN"/>
        </w:rPr>
      </w:pPr>
    </w:p>
    <w:p w:rsidR="000C1E42" w:rsidRPr="00E51C37" w:rsidRDefault="000C1E42" w:rsidP="00597B56">
      <w:pPr>
        <w:suppressAutoHyphens/>
        <w:overflowPunct w:val="0"/>
        <w:autoSpaceDE w:val="0"/>
        <w:spacing w:line="240" w:lineRule="auto"/>
        <w:ind w:right="-142"/>
        <w:jc w:val="right"/>
        <w:rPr>
          <w:rFonts w:ascii="Book Antiqua" w:eastAsia="Times New Roman" w:hAnsi="Book Antiqua" w:cs="Times New Roman"/>
          <w:sz w:val="20"/>
          <w:szCs w:val="20"/>
          <w:lang w:eastAsia="zh-CN"/>
        </w:rPr>
      </w:pPr>
    </w:p>
    <w:p w:rsidR="000C1E42" w:rsidRPr="00E51C37" w:rsidRDefault="000C1E42" w:rsidP="00597B56">
      <w:pPr>
        <w:suppressAutoHyphens/>
        <w:overflowPunct w:val="0"/>
        <w:autoSpaceDE w:val="0"/>
        <w:spacing w:line="240" w:lineRule="auto"/>
        <w:ind w:right="-142"/>
        <w:jc w:val="right"/>
        <w:rPr>
          <w:rFonts w:ascii="Book Antiqua" w:eastAsia="Times New Roman" w:hAnsi="Book Antiqua" w:cs="Times New Roman"/>
          <w:sz w:val="20"/>
          <w:szCs w:val="20"/>
          <w:lang w:eastAsia="zh-CN"/>
        </w:rPr>
      </w:pPr>
    </w:p>
    <w:p w:rsidR="000C1E42" w:rsidRPr="00E51C37" w:rsidRDefault="000C1E42" w:rsidP="00597B56">
      <w:pPr>
        <w:suppressAutoHyphens/>
        <w:overflowPunct w:val="0"/>
        <w:autoSpaceDE w:val="0"/>
        <w:spacing w:line="240" w:lineRule="auto"/>
        <w:ind w:right="-142"/>
        <w:jc w:val="right"/>
        <w:rPr>
          <w:rFonts w:ascii="Book Antiqua" w:eastAsia="Times New Roman" w:hAnsi="Book Antiqua" w:cs="Times New Roman"/>
          <w:sz w:val="20"/>
          <w:szCs w:val="20"/>
          <w:lang w:eastAsia="zh-CN"/>
        </w:rPr>
      </w:pPr>
    </w:p>
    <w:p w:rsidR="000C1E42" w:rsidRPr="00E51C37" w:rsidRDefault="000C1E42" w:rsidP="00597B56">
      <w:pPr>
        <w:suppressAutoHyphens/>
        <w:overflowPunct w:val="0"/>
        <w:autoSpaceDE w:val="0"/>
        <w:spacing w:line="240" w:lineRule="auto"/>
        <w:ind w:right="-142"/>
        <w:jc w:val="right"/>
        <w:rPr>
          <w:rFonts w:ascii="Book Antiqua" w:eastAsia="Times New Roman" w:hAnsi="Book Antiqua" w:cs="Times New Roman"/>
          <w:sz w:val="20"/>
          <w:szCs w:val="20"/>
          <w:lang w:eastAsia="zh-CN"/>
        </w:rPr>
      </w:pPr>
    </w:p>
    <w:p w:rsidR="000C1E42" w:rsidRPr="00E51C37" w:rsidRDefault="000C1E42" w:rsidP="00597B56">
      <w:pPr>
        <w:suppressAutoHyphens/>
        <w:overflowPunct w:val="0"/>
        <w:autoSpaceDE w:val="0"/>
        <w:spacing w:line="240" w:lineRule="auto"/>
        <w:ind w:right="-142"/>
        <w:jc w:val="right"/>
        <w:rPr>
          <w:rFonts w:ascii="Book Antiqua" w:eastAsia="Times New Roman" w:hAnsi="Book Antiqua" w:cs="Times New Roman"/>
          <w:sz w:val="20"/>
          <w:szCs w:val="20"/>
          <w:lang w:eastAsia="zh-CN"/>
        </w:rPr>
      </w:pPr>
    </w:p>
    <w:p w:rsidR="000C1E42" w:rsidRPr="00E51C37" w:rsidRDefault="000C1E42" w:rsidP="00597B56">
      <w:pPr>
        <w:suppressAutoHyphens/>
        <w:overflowPunct w:val="0"/>
        <w:autoSpaceDE w:val="0"/>
        <w:spacing w:line="240" w:lineRule="auto"/>
        <w:ind w:right="-142"/>
        <w:jc w:val="right"/>
        <w:rPr>
          <w:rFonts w:ascii="Book Antiqua" w:eastAsia="Times New Roman" w:hAnsi="Book Antiqua" w:cs="Times New Roman"/>
          <w:sz w:val="20"/>
          <w:szCs w:val="20"/>
          <w:lang w:eastAsia="zh-CN"/>
        </w:rPr>
      </w:pPr>
    </w:p>
    <w:p w:rsidR="000C1E42" w:rsidRPr="00E51C37" w:rsidRDefault="000C1E42" w:rsidP="00597B56">
      <w:pPr>
        <w:suppressAutoHyphens/>
        <w:overflowPunct w:val="0"/>
        <w:autoSpaceDE w:val="0"/>
        <w:spacing w:line="240" w:lineRule="auto"/>
        <w:ind w:right="-142"/>
        <w:jc w:val="right"/>
        <w:rPr>
          <w:rFonts w:ascii="Book Antiqua" w:eastAsia="Times New Roman" w:hAnsi="Book Antiqua" w:cs="Times New Roman"/>
          <w:sz w:val="20"/>
          <w:szCs w:val="20"/>
          <w:lang w:eastAsia="zh-CN"/>
        </w:rPr>
      </w:pPr>
    </w:p>
    <w:p w:rsidR="000C1E42" w:rsidRPr="00E51C37" w:rsidRDefault="000C1E42" w:rsidP="00597B56">
      <w:pPr>
        <w:suppressAutoHyphens/>
        <w:overflowPunct w:val="0"/>
        <w:autoSpaceDE w:val="0"/>
        <w:spacing w:line="240" w:lineRule="auto"/>
        <w:ind w:right="-142"/>
        <w:jc w:val="right"/>
        <w:rPr>
          <w:rFonts w:ascii="Book Antiqua" w:eastAsia="Times New Roman" w:hAnsi="Book Antiqua" w:cs="Times New Roman"/>
          <w:sz w:val="20"/>
          <w:szCs w:val="20"/>
          <w:lang w:eastAsia="zh-CN"/>
        </w:rPr>
      </w:pPr>
    </w:p>
    <w:p w:rsidR="000C1E42" w:rsidRPr="00E51C37" w:rsidRDefault="000C1E42" w:rsidP="00597B56">
      <w:pPr>
        <w:suppressAutoHyphens/>
        <w:overflowPunct w:val="0"/>
        <w:autoSpaceDE w:val="0"/>
        <w:spacing w:line="240" w:lineRule="auto"/>
        <w:ind w:right="-142"/>
        <w:jc w:val="right"/>
        <w:rPr>
          <w:rFonts w:ascii="Book Antiqua" w:eastAsia="Times New Roman" w:hAnsi="Book Antiqua" w:cs="Times New Roman"/>
          <w:sz w:val="20"/>
          <w:szCs w:val="20"/>
          <w:lang w:eastAsia="zh-CN"/>
        </w:rPr>
      </w:pPr>
    </w:p>
    <w:p w:rsidR="000C1E42" w:rsidRPr="00E51C37" w:rsidRDefault="000C1E42" w:rsidP="00597B56">
      <w:pPr>
        <w:suppressAutoHyphens/>
        <w:overflowPunct w:val="0"/>
        <w:autoSpaceDE w:val="0"/>
        <w:spacing w:line="240" w:lineRule="auto"/>
        <w:ind w:right="-142"/>
        <w:jc w:val="right"/>
        <w:rPr>
          <w:rFonts w:ascii="Book Antiqua" w:eastAsia="Times New Roman" w:hAnsi="Book Antiqua" w:cs="Times New Roman"/>
          <w:sz w:val="20"/>
          <w:szCs w:val="20"/>
          <w:lang w:eastAsia="zh-CN"/>
        </w:rPr>
      </w:pPr>
    </w:p>
    <w:p w:rsidR="000C1E42" w:rsidRPr="00E51C37" w:rsidRDefault="000C1E42" w:rsidP="00597B56">
      <w:pPr>
        <w:suppressAutoHyphens/>
        <w:overflowPunct w:val="0"/>
        <w:autoSpaceDE w:val="0"/>
        <w:spacing w:line="240" w:lineRule="auto"/>
        <w:ind w:right="-142"/>
        <w:jc w:val="right"/>
        <w:rPr>
          <w:rFonts w:ascii="Book Antiqua" w:eastAsia="Times New Roman" w:hAnsi="Book Antiqua" w:cs="Times New Roman"/>
          <w:sz w:val="20"/>
          <w:szCs w:val="20"/>
          <w:lang w:eastAsia="zh-CN"/>
        </w:rPr>
      </w:pPr>
    </w:p>
    <w:p w:rsidR="000C1E42" w:rsidRPr="00E51C37" w:rsidRDefault="000C1E42" w:rsidP="00597B56">
      <w:pPr>
        <w:suppressAutoHyphens/>
        <w:overflowPunct w:val="0"/>
        <w:autoSpaceDE w:val="0"/>
        <w:spacing w:line="240" w:lineRule="auto"/>
        <w:ind w:right="-142"/>
        <w:jc w:val="right"/>
        <w:rPr>
          <w:rFonts w:ascii="Book Antiqua" w:eastAsia="Times New Roman" w:hAnsi="Book Antiqua" w:cs="Times New Roman"/>
          <w:sz w:val="20"/>
          <w:szCs w:val="20"/>
          <w:lang w:eastAsia="zh-CN"/>
        </w:rPr>
      </w:pPr>
    </w:p>
    <w:p w:rsidR="000C1E42" w:rsidRPr="00E51C37" w:rsidRDefault="000C1E42" w:rsidP="00597B56">
      <w:pPr>
        <w:suppressAutoHyphens/>
        <w:overflowPunct w:val="0"/>
        <w:autoSpaceDE w:val="0"/>
        <w:spacing w:line="240" w:lineRule="auto"/>
        <w:ind w:right="-142"/>
        <w:jc w:val="right"/>
        <w:rPr>
          <w:rFonts w:ascii="Book Antiqua" w:eastAsia="Times New Roman" w:hAnsi="Book Antiqua" w:cs="Times New Roman"/>
          <w:sz w:val="20"/>
          <w:szCs w:val="20"/>
          <w:lang w:eastAsia="zh-CN"/>
        </w:rPr>
      </w:pPr>
    </w:p>
    <w:p w:rsidR="000C1E42" w:rsidRPr="00E51C37" w:rsidRDefault="000C1E42" w:rsidP="00597B56">
      <w:pPr>
        <w:suppressAutoHyphens/>
        <w:overflowPunct w:val="0"/>
        <w:autoSpaceDE w:val="0"/>
        <w:spacing w:line="240" w:lineRule="auto"/>
        <w:ind w:right="-142"/>
        <w:jc w:val="right"/>
        <w:rPr>
          <w:rFonts w:ascii="Book Antiqua" w:eastAsia="Times New Roman" w:hAnsi="Book Antiqua" w:cs="Times New Roman"/>
          <w:sz w:val="20"/>
          <w:szCs w:val="20"/>
          <w:lang w:eastAsia="zh-CN"/>
        </w:rPr>
      </w:pPr>
    </w:p>
    <w:p w:rsidR="000C1E42" w:rsidRPr="00E51C37" w:rsidRDefault="000C1E42" w:rsidP="00597B56">
      <w:pPr>
        <w:suppressAutoHyphens/>
        <w:overflowPunct w:val="0"/>
        <w:autoSpaceDE w:val="0"/>
        <w:spacing w:line="240" w:lineRule="auto"/>
        <w:ind w:right="-142"/>
        <w:jc w:val="right"/>
        <w:rPr>
          <w:rFonts w:ascii="Book Antiqua" w:eastAsia="Times New Roman" w:hAnsi="Book Antiqua" w:cs="Times New Roman"/>
          <w:sz w:val="20"/>
          <w:szCs w:val="20"/>
          <w:lang w:eastAsia="zh-CN"/>
        </w:rPr>
      </w:pPr>
    </w:p>
    <w:p w:rsidR="000C1E42" w:rsidRPr="00E51C37" w:rsidRDefault="000C1E42" w:rsidP="00597B56">
      <w:pPr>
        <w:suppressAutoHyphens/>
        <w:overflowPunct w:val="0"/>
        <w:autoSpaceDE w:val="0"/>
        <w:spacing w:line="240" w:lineRule="auto"/>
        <w:ind w:right="-142"/>
        <w:jc w:val="right"/>
        <w:rPr>
          <w:rFonts w:ascii="Book Antiqua" w:eastAsia="Times New Roman" w:hAnsi="Book Antiqua" w:cs="Times New Roman"/>
          <w:sz w:val="20"/>
          <w:szCs w:val="20"/>
          <w:lang w:eastAsia="zh-CN"/>
        </w:rPr>
      </w:pPr>
    </w:p>
    <w:p w:rsidR="000C1E42" w:rsidRPr="00E51C37" w:rsidRDefault="000C1E42" w:rsidP="00597B56">
      <w:pPr>
        <w:suppressAutoHyphens/>
        <w:overflowPunct w:val="0"/>
        <w:autoSpaceDE w:val="0"/>
        <w:spacing w:line="240" w:lineRule="auto"/>
        <w:ind w:right="-142"/>
        <w:jc w:val="right"/>
        <w:rPr>
          <w:rFonts w:ascii="Book Antiqua" w:eastAsia="Times New Roman" w:hAnsi="Book Antiqua" w:cs="Times New Roman"/>
          <w:sz w:val="20"/>
          <w:szCs w:val="20"/>
          <w:lang w:eastAsia="zh-CN"/>
        </w:rPr>
      </w:pPr>
    </w:p>
    <w:p w:rsidR="000C1E42" w:rsidRPr="00E51C37" w:rsidRDefault="000C1E42" w:rsidP="00597B56">
      <w:pPr>
        <w:suppressAutoHyphens/>
        <w:overflowPunct w:val="0"/>
        <w:autoSpaceDE w:val="0"/>
        <w:spacing w:line="240" w:lineRule="auto"/>
        <w:ind w:right="-142"/>
        <w:jc w:val="right"/>
        <w:rPr>
          <w:rFonts w:ascii="Book Antiqua" w:eastAsia="Times New Roman" w:hAnsi="Book Antiqua" w:cs="Times New Roman"/>
          <w:sz w:val="20"/>
          <w:szCs w:val="20"/>
          <w:lang w:eastAsia="zh-CN"/>
        </w:rPr>
      </w:pPr>
    </w:p>
    <w:p w:rsidR="000C1E42" w:rsidRPr="00E51C37" w:rsidRDefault="000C1E42" w:rsidP="00597B56">
      <w:pPr>
        <w:suppressAutoHyphens/>
        <w:overflowPunct w:val="0"/>
        <w:autoSpaceDE w:val="0"/>
        <w:spacing w:line="240" w:lineRule="auto"/>
        <w:ind w:right="-142"/>
        <w:jc w:val="right"/>
        <w:rPr>
          <w:rFonts w:ascii="Book Antiqua" w:eastAsia="Times New Roman" w:hAnsi="Book Antiqua" w:cs="Times New Roman"/>
          <w:sz w:val="20"/>
          <w:szCs w:val="20"/>
          <w:lang w:eastAsia="zh-CN"/>
        </w:rPr>
      </w:pPr>
    </w:p>
    <w:p w:rsidR="000C1E42" w:rsidRPr="00E51C37" w:rsidRDefault="000C1E42" w:rsidP="00597B56">
      <w:pPr>
        <w:suppressAutoHyphens/>
        <w:overflowPunct w:val="0"/>
        <w:autoSpaceDE w:val="0"/>
        <w:spacing w:line="240" w:lineRule="auto"/>
        <w:ind w:right="-142"/>
        <w:jc w:val="right"/>
        <w:rPr>
          <w:rFonts w:ascii="Book Antiqua" w:eastAsia="Times New Roman" w:hAnsi="Book Antiqua" w:cs="Times New Roman"/>
          <w:sz w:val="20"/>
          <w:szCs w:val="20"/>
          <w:lang w:eastAsia="zh-CN"/>
        </w:rPr>
      </w:pPr>
    </w:p>
    <w:p w:rsidR="000C1E42" w:rsidRPr="00E51C37" w:rsidRDefault="000C1E42" w:rsidP="00597B56">
      <w:pPr>
        <w:suppressAutoHyphens/>
        <w:overflowPunct w:val="0"/>
        <w:autoSpaceDE w:val="0"/>
        <w:spacing w:line="240" w:lineRule="auto"/>
        <w:ind w:right="-142"/>
        <w:jc w:val="right"/>
        <w:rPr>
          <w:rFonts w:ascii="Book Antiqua" w:eastAsia="Times New Roman" w:hAnsi="Book Antiqua" w:cs="Times New Roman"/>
          <w:sz w:val="20"/>
          <w:szCs w:val="20"/>
          <w:lang w:eastAsia="zh-CN"/>
        </w:rPr>
      </w:pPr>
    </w:p>
    <w:p w:rsidR="000C1E42" w:rsidRPr="00E51C37" w:rsidRDefault="000C1E42" w:rsidP="00597B56">
      <w:pPr>
        <w:suppressAutoHyphens/>
        <w:overflowPunct w:val="0"/>
        <w:autoSpaceDE w:val="0"/>
        <w:spacing w:line="240" w:lineRule="auto"/>
        <w:ind w:right="-142"/>
        <w:jc w:val="right"/>
        <w:rPr>
          <w:rFonts w:ascii="Book Antiqua" w:eastAsia="Times New Roman" w:hAnsi="Book Antiqua" w:cs="Times New Roman"/>
          <w:sz w:val="20"/>
          <w:szCs w:val="20"/>
          <w:lang w:eastAsia="zh-CN"/>
        </w:rPr>
      </w:pPr>
    </w:p>
    <w:p w:rsidR="000C1E42" w:rsidRPr="00E51C37" w:rsidRDefault="000C1E42" w:rsidP="00597B56">
      <w:pPr>
        <w:suppressAutoHyphens/>
        <w:overflowPunct w:val="0"/>
        <w:autoSpaceDE w:val="0"/>
        <w:spacing w:line="240" w:lineRule="auto"/>
        <w:ind w:right="-142"/>
        <w:jc w:val="right"/>
        <w:rPr>
          <w:rFonts w:ascii="Book Antiqua" w:eastAsia="Times New Roman" w:hAnsi="Book Antiqua" w:cs="Times New Roman"/>
          <w:sz w:val="20"/>
          <w:szCs w:val="20"/>
          <w:lang w:eastAsia="zh-CN"/>
        </w:rPr>
      </w:pPr>
    </w:p>
    <w:p w:rsidR="000C1E42" w:rsidRPr="00E51C37" w:rsidRDefault="000C1E42" w:rsidP="00597B56">
      <w:pPr>
        <w:suppressAutoHyphens/>
        <w:overflowPunct w:val="0"/>
        <w:autoSpaceDE w:val="0"/>
        <w:spacing w:line="240" w:lineRule="auto"/>
        <w:ind w:right="-142"/>
        <w:jc w:val="right"/>
        <w:rPr>
          <w:rFonts w:ascii="Book Antiqua" w:eastAsia="Times New Roman" w:hAnsi="Book Antiqua" w:cs="Times New Roman"/>
          <w:sz w:val="20"/>
          <w:szCs w:val="20"/>
          <w:lang w:eastAsia="zh-CN"/>
        </w:rPr>
      </w:pPr>
    </w:p>
    <w:p w:rsidR="000C1E42" w:rsidRPr="00E51C37" w:rsidRDefault="000C1E42" w:rsidP="00597B56">
      <w:pPr>
        <w:suppressAutoHyphens/>
        <w:overflowPunct w:val="0"/>
        <w:autoSpaceDE w:val="0"/>
        <w:spacing w:line="240" w:lineRule="auto"/>
        <w:ind w:right="-142"/>
        <w:jc w:val="right"/>
        <w:rPr>
          <w:rFonts w:ascii="Book Antiqua" w:eastAsia="Times New Roman" w:hAnsi="Book Antiqua" w:cs="Times New Roman"/>
          <w:sz w:val="20"/>
          <w:szCs w:val="20"/>
          <w:lang w:eastAsia="zh-CN"/>
        </w:rPr>
      </w:pPr>
    </w:p>
    <w:p w:rsidR="000C1E42" w:rsidRPr="00E51C37" w:rsidRDefault="000C1E42" w:rsidP="00597B56">
      <w:pPr>
        <w:suppressAutoHyphens/>
        <w:overflowPunct w:val="0"/>
        <w:autoSpaceDE w:val="0"/>
        <w:spacing w:line="240" w:lineRule="auto"/>
        <w:ind w:right="-142"/>
        <w:jc w:val="right"/>
        <w:rPr>
          <w:rFonts w:ascii="Book Antiqua" w:eastAsia="Times New Roman" w:hAnsi="Book Antiqua" w:cs="Times New Roman"/>
          <w:sz w:val="20"/>
          <w:szCs w:val="20"/>
          <w:lang w:eastAsia="zh-CN"/>
        </w:rPr>
      </w:pPr>
    </w:p>
    <w:p w:rsidR="000C1E42" w:rsidRPr="00E51C37" w:rsidRDefault="000C1E42" w:rsidP="00597B56">
      <w:pPr>
        <w:suppressAutoHyphens/>
        <w:overflowPunct w:val="0"/>
        <w:autoSpaceDE w:val="0"/>
        <w:spacing w:line="240" w:lineRule="auto"/>
        <w:ind w:right="-142"/>
        <w:jc w:val="right"/>
        <w:rPr>
          <w:rFonts w:ascii="Book Antiqua" w:eastAsia="Times New Roman" w:hAnsi="Book Antiqua" w:cs="Times New Roman"/>
          <w:sz w:val="20"/>
          <w:szCs w:val="20"/>
          <w:lang w:eastAsia="zh-CN"/>
        </w:rPr>
      </w:pPr>
    </w:p>
    <w:p w:rsidR="000C1E42" w:rsidRPr="00E51C37" w:rsidRDefault="000C1E42" w:rsidP="00597B56">
      <w:pPr>
        <w:suppressAutoHyphens/>
        <w:overflowPunct w:val="0"/>
        <w:autoSpaceDE w:val="0"/>
        <w:spacing w:line="240" w:lineRule="auto"/>
        <w:ind w:right="-142"/>
        <w:jc w:val="right"/>
        <w:rPr>
          <w:rFonts w:ascii="Book Antiqua" w:eastAsia="Times New Roman" w:hAnsi="Book Antiqua" w:cs="Times New Roman"/>
          <w:sz w:val="20"/>
          <w:szCs w:val="20"/>
          <w:lang w:eastAsia="zh-CN"/>
        </w:rPr>
      </w:pPr>
    </w:p>
    <w:p w:rsidR="000C1E42" w:rsidRPr="00E51C37" w:rsidRDefault="000C1E42" w:rsidP="00597B56">
      <w:pPr>
        <w:suppressAutoHyphens/>
        <w:overflowPunct w:val="0"/>
        <w:autoSpaceDE w:val="0"/>
        <w:spacing w:line="240" w:lineRule="auto"/>
        <w:ind w:right="-142"/>
        <w:jc w:val="right"/>
        <w:rPr>
          <w:rFonts w:ascii="Book Antiqua" w:eastAsia="Times New Roman" w:hAnsi="Book Antiqua" w:cs="Times New Roman"/>
          <w:sz w:val="20"/>
          <w:szCs w:val="20"/>
          <w:lang w:eastAsia="zh-CN"/>
        </w:rPr>
      </w:pPr>
    </w:p>
    <w:p w:rsidR="00F40690" w:rsidRPr="00E51C37" w:rsidRDefault="00F40690" w:rsidP="00597B56">
      <w:pPr>
        <w:suppressAutoHyphens/>
        <w:overflowPunct w:val="0"/>
        <w:autoSpaceDE w:val="0"/>
        <w:spacing w:line="240" w:lineRule="auto"/>
        <w:ind w:right="-142"/>
        <w:jc w:val="right"/>
        <w:rPr>
          <w:rFonts w:ascii="Book Antiqua" w:eastAsia="Times New Roman" w:hAnsi="Book Antiqua" w:cs="Times New Roman"/>
          <w:sz w:val="20"/>
          <w:szCs w:val="20"/>
          <w:lang w:eastAsia="zh-CN"/>
        </w:rPr>
      </w:pPr>
    </w:p>
    <w:sectPr w:rsidR="00F40690" w:rsidRPr="00E51C37" w:rsidSect="00F802C2">
      <w:footerReference w:type="default" r:id="rId7"/>
      <w:pgSz w:w="11906" w:h="16838"/>
      <w:pgMar w:top="426" w:right="72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BCF" w:rsidRDefault="00C11BCF" w:rsidP="00F802C2">
      <w:pPr>
        <w:spacing w:line="240" w:lineRule="auto"/>
      </w:pPr>
      <w:r>
        <w:separator/>
      </w:r>
    </w:p>
  </w:endnote>
  <w:endnote w:type="continuationSeparator" w:id="0">
    <w:p w:rsidR="00C11BCF" w:rsidRDefault="00C11BCF" w:rsidP="00F802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D1B" w:rsidRDefault="00393D1B" w:rsidP="00F802C2">
    <w:pPr>
      <w:spacing w:line="240" w:lineRule="auto"/>
      <w:rPr>
        <w:rFonts w:ascii="Book Antiqua" w:hAnsi="Book Antiqua"/>
        <w:sz w:val="20"/>
        <w:szCs w:val="20"/>
      </w:rPr>
    </w:pPr>
  </w:p>
  <w:p w:rsidR="00393D1B" w:rsidRPr="00925D5E" w:rsidRDefault="00393D1B" w:rsidP="00F802C2">
    <w:pPr>
      <w:spacing w:line="240" w:lineRule="auto"/>
      <w:rPr>
        <w:rFonts w:ascii="Book Antiqua" w:hAnsi="Book Antiqua"/>
        <w:sz w:val="20"/>
        <w:szCs w:val="20"/>
      </w:rPr>
    </w:pPr>
    <w:r w:rsidRPr="00925D5E">
      <w:rPr>
        <w:rFonts w:ascii="Book Antiqua" w:hAnsi="Book Antiqua"/>
        <w:sz w:val="20"/>
        <w:szCs w:val="20"/>
      </w:rPr>
      <w:t xml:space="preserve">____________________   </w:t>
    </w:r>
    <w:proofErr w:type="spellStart"/>
    <w:r w:rsidRPr="00925D5E">
      <w:rPr>
        <w:rFonts w:ascii="Book Antiqua" w:hAnsi="Book Antiqua"/>
        <w:sz w:val="20"/>
        <w:szCs w:val="20"/>
      </w:rPr>
      <w:t>А.В.Беляев</w:t>
    </w:r>
    <w:proofErr w:type="spellEnd"/>
    <w:r w:rsidRPr="00925D5E">
      <w:rPr>
        <w:rFonts w:ascii="Book Antiqua" w:hAnsi="Book Antiqua"/>
        <w:sz w:val="20"/>
        <w:szCs w:val="20"/>
      </w:rPr>
      <w:tab/>
    </w:r>
    <w:r>
      <w:rPr>
        <w:rFonts w:ascii="Book Antiqua" w:hAnsi="Book Antiqua"/>
        <w:sz w:val="20"/>
        <w:szCs w:val="20"/>
      </w:rPr>
      <w:t xml:space="preserve">                   </w:t>
    </w:r>
    <w:r w:rsidRPr="00925D5E">
      <w:rPr>
        <w:rFonts w:ascii="Book Antiqua" w:hAnsi="Book Antiqua"/>
        <w:sz w:val="20"/>
        <w:szCs w:val="20"/>
      </w:rPr>
      <w:t xml:space="preserve">____________________   </w:t>
    </w:r>
  </w:p>
  <w:p w:rsidR="00393D1B" w:rsidRDefault="00393D1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BCF" w:rsidRDefault="00C11BCF" w:rsidP="00F802C2">
      <w:pPr>
        <w:spacing w:line="240" w:lineRule="auto"/>
      </w:pPr>
      <w:r>
        <w:separator/>
      </w:r>
    </w:p>
  </w:footnote>
  <w:footnote w:type="continuationSeparator" w:id="0">
    <w:p w:rsidR="00C11BCF" w:rsidRDefault="00C11BCF" w:rsidP="00F802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2"/>
      <w:numFmt w:val="decimal"/>
      <w:suff w:val="space"/>
      <w:lvlText w:val="%1.%2."/>
      <w:lvlJc w:val="left"/>
      <w:pPr>
        <w:tabs>
          <w:tab w:val="num" w:pos="284"/>
        </w:tabs>
        <w:ind w:left="1070" w:hanging="360"/>
      </w:pPr>
      <w:rPr>
        <w:rFonts w:ascii="Symbol" w:hAnsi="Symbol" w:cs="Symbol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ascii="Symbol" w:hAnsi="Symbol" w:cs="Symbol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</w:lvl>
  </w:abstractNum>
  <w:abstractNum w:abstractNumId="4" w15:restartNumberingAfterBreak="0">
    <w:nsid w:val="00000007"/>
    <w:multiLevelType w:val="multilevel"/>
    <w:tmpl w:val="90C662BA"/>
    <w:name w:val="WW8Num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ascii="Symbol" w:hAnsi="Symbol" w:cs="Symbol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sz w:val="20"/>
        <w:szCs w:val="24"/>
        <w:u w:val="none"/>
      </w:rPr>
    </w:lvl>
  </w:abstractNum>
  <w:abstractNum w:abstractNumId="6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cs="Symbol"/>
        <w:b/>
        <w:bCs/>
        <w:i w:val="0"/>
        <w:sz w:val="20"/>
        <w:szCs w:val="26"/>
        <w:u w:val="none"/>
      </w:rPr>
    </w:lvl>
  </w:abstractNum>
  <w:abstractNum w:abstractNumId="8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</w:abstractNum>
  <w:abstractNum w:abstractNumId="10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164" w:hanging="360"/>
      </w:pPr>
      <w:rPr>
        <w:rFonts w:ascii="Symbol" w:hAnsi="Symbol" w:cs="Symbol"/>
      </w:rPr>
    </w:lvl>
  </w:abstractNum>
  <w:abstractNum w:abstractNumId="11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2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/>
      </w:rPr>
    </w:lvl>
  </w:abstractNum>
  <w:abstractNum w:abstractNumId="13" w15:restartNumberingAfterBreak="0">
    <w:nsid w:val="00000010"/>
    <w:multiLevelType w:val="multi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11"/>
    <w:multiLevelType w:val="multilevel"/>
    <w:tmpl w:val="00000011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5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7"/>
    <w:multiLevelType w:val="multilevel"/>
    <w:tmpl w:val="00000017"/>
    <w:name w:val="WW8Num25"/>
    <w:lvl w:ilvl="0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17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B"/>
    <w:multiLevelType w:val="multi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19" w15:restartNumberingAfterBreak="0">
    <w:nsid w:val="0000001E"/>
    <w:multiLevelType w:val="multilevel"/>
    <w:tmpl w:val="0000001E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0" w15:restartNumberingAfterBreak="0">
    <w:nsid w:val="00000020"/>
    <w:multiLevelType w:val="singleLevel"/>
    <w:tmpl w:val="00000020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1" w15:restartNumberingAfterBreak="0">
    <w:nsid w:val="00000024"/>
    <w:multiLevelType w:val="singleLevel"/>
    <w:tmpl w:val="00000024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2" w15:restartNumberingAfterBreak="0">
    <w:nsid w:val="00000038"/>
    <w:multiLevelType w:val="multilevel"/>
    <w:tmpl w:val="00000038"/>
    <w:name w:val="WW8Num85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/>
      </w:rPr>
    </w:lvl>
    <w:lvl w:ilvl="1">
      <w:start w:val="1"/>
      <w:numFmt w:val="none"/>
      <w:suff w:val="nothing"/>
      <w:lvlText w:val="4.5. "/>
      <w:lvlJc w:val="left"/>
      <w:pPr>
        <w:tabs>
          <w:tab w:val="num" w:pos="1287"/>
        </w:tabs>
        <w:ind w:left="1570" w:hanging="283"/>
      </w:pPr>
      <w:rPr>
        <w:rFonts w:ascii="Times New Roman" w:hAnsi="Times New Roman" w:cs="Times New Roman"/>
        <w:b/>
        <w:i w:val="0"/>
        <w:sz w:val="20"/>
        <w:szCs w:val="20"/>
        <w:u w:val="none"/>
      </w:rPr>
    </w:lvl>
    <w:lvl w:ilvl="2">
      <w:start w:val="1"/>
      <w:numFmt w:val="none"/>
      <w:suff w:val="nothing"/>
      <w:lvlText w:val="5."/>
      <w:lvlJc w:val="left"/>
      <w:pPr>
        <w:tabs>
          <w:tab w:val="num" w:pos="2367"/>
        </w:tabs>
        <w:ind w:left="2367" w:hanging="360"/>
      </w:pPr>
    </w:lvl>
    <w:lvl w:ilvl="3">
      <w:start w:val="1"/>
      <w:numFmt w:val="none"/>
      <w:suff w:val="nothing"/>
      <w:lvlText w:val="5.1. "/>
      <w:lvlJc w:val="left"/>
      <w:pPr>
        <w:tabs>
          <w:tab w:val="num" w:pos="2727"/>
        </w:tabs>
        <w:ind w:left="3010" w:hanging="283"/>
      </w:pPr>
      <w:rPr>
        <w:rFonts w:ascii="Times New Roman" w:hAnsi="Times New Roman" w:cs="Times New Roman"/>
        <w:b/>
        <w:i w:val="0"/>
        <w:sz w:val="20"/>
        <w:szCs w:val="20"/>
        <w:u w:val="no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/>
      </w:rPr>
    </w:lvl>
  </w:abstractNum>
  <w:abstractNum w:abstractNumId="23" w15:restartNumberingAfterBreak="0">
    <w:nsid w:val="047F2F7C"/>
    <w:multiLevelType w:val="hybridMultilevel"/>
    <w:tmpl w:val="67C2E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470C0F"/>
    <w:multiLevelType w:val="hybridMultilevel"/>
    <w:tmpl w:val="BD529FD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186B04D9"/>
    <w:multiLevelType w:val="hybridMultilevel"/>
    <w:tmpl w:val="6E5081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20563C55"/>
    <w:multiLevelType w:val="multilevel"/>
    <w:tmpl w:val="7976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4324B47"/>
    <w:multiLevelType w:val="hybridMultilevel"/>
    <w:tmpl w:val="57B89FF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 w15:restartNumberingAfterBreak="0">
    <w:nsid w:val="248A049D"/>
    <w:multiLevelType w:val="hybridMultilevel"/>
    <w:tmpl w:val="BB2C1E4E"/>
    <w:lvl w:ilvl="0" w:tplc="F6385946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252111FA"/>
    <w:multiLevelType w:val="hybridMultilevel"/>
    <w:tmpl w:val="4028AB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5377435"/>
    <w:multiLevelType w:val="hybridMultilevel"/>
    <w:tmpl w:val="BA5000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28F33D1E"/>
    <w:multiLevelType w:val="multilevel"/>
    <w:tmpl w:val="CE0A14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/>
      </w:rPr>
    </w:lvl>
  </w:abstractNum>
  <w:abstractNum w:abstractNumId="32" w15:restartNumberingAfterBreak="0">
    <w:nsid w:val="32EC483B"/>
    <w:multiLevelType w:val="hybridMultilevel"/>
    <w:tmpl w:val="7DEA1F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343F236D"/>
    <w:multiLevelType w:val="hybridMultilevel"/>
    <w:tmpl w:val="5E486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7C73D0"/>
    <w:multiLevelType w:val="hybridMultilevel"/>
    <w:tmpl w:val="A94EB02E"/>
    <w:lvl w:ilvl="0" w:tplc="1D6052E6">
      <w:start w:val="1"/>
      <w:numFmt w:val="decimal"/>
      <w:lvlText w:val="%1."/>
      <w:lvlJc w:val="left"/>
      <w:pPr>
        <w:ind w:left="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0" w:hanging="360"/>
      </w:pPr>
    </w:lvl>
    <w:lvl w:ilvl="2" w:tplc="0419001B" w:tentative="1">
      <w:start w:val="1"/>
      <w:numFmt w:val="lowerRoman"/>
      <w:lvlText w:val="%3."/>
      <w:lvlJc w:val="right"/>
      <w:pPr>
        <w:ind w:left="1630" w:hanging="180"/>
      </w:pPr>
    </w:lvl>
    <w:lvl w:ilvl="3" w:tplc="0419000F" w:tentative="1">
      <w:start w:val="1"/>
      <w:numFmt w:val="decimal"/>
      <w:lvlText w:val="%4."/>
      <w:lvlJc w:val="left"/>
      <w:pPr>
        <w:ind w:left="2350" w:hanging="360"/>
      </w:pPr>
    </w:lvl>
    <w:lvl w:ilvl="4" w:tplc="04190019" w:tentative="1">
      <w:start w:val="1"/>
      <w:numFmt w:val="lowerLetter"/>
      <w:lvlText w:val="%5."/>
      <w:lvlJc w:val="left"/>
      <w:pPr>
        <w:ind w:left="3070" w:hanging="360"/>
      </w:pPr>
    </w:lvl>
    <w:lvl w:ilvl="5" w:tplc="0419001B" w:tentative="1">
      <w:start w:val="1"/>
      <w:numFmt w:val="lowerRoman"/>
      <w:lvlText w:val="%6."/>
      <w:lvlJc w:val="right"/>
      <w:pPr>
        <w:ind w:left="3790" w:hanging="180"/>
      </w:pPr>
    </w:lvl>
    <w:lvl w:ilvl="6" w:tplc="0419000F" w:tentative="1">
      <w:start w:val="1"/>
      <w:numFmt w:val="decimal"/>
      <w:lvlText w:val="%7."/>
      <w:lvlJc w:val="left"/>
      <w:pPr>
        <w:ind w:left="4510" w:hanging="360"/>
      </w:pPr>
    </w:lvl>
    <w:lvl w:ilvl="7" w:tplc="04190019" w:tentative="1">
      <w:start w:val="1"/>
      <w:numFmt w:val="lowerLetter"/>
      <w:lvlText w:val="%8."/>
      <w:lvlJc w:val="left"/>
      <w:pPr>
        <w:ind w:left="5230" w:hanging="360"/>
      </w:pPr>
    </w:lvl>
    <w:lvl w:ilvl="8" w:tplc="0419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35" w15:restartNumberingAfterBreak="0">
    <w:nsid w:val="65A409D2"/>
    <w:multiLevelType w:val="hybridMultilevel"/>
    <w:tmpl w:val="D36A4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29"/>
  </w:num>
  <w:num w:numId="12">
    <w:abstractNumId w:val="26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rFonts w:ascii="Courier New" w:hAnsi="Courier New" w:cs="Times New Roman" w:hint="default"/>
          <w:sz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ascii="Wingdings" w:hAnsi="Wingdings" w:hint="default"/>
          <w:sz w:val="20"/>
        </w:rPr>
      </w:lvl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6"/>
  </w:num>
  <w:num w:numId="19">
    <w:abstractNumId w:val="20"/>
  </w:num>
  <w:num w:numId="20">
    <w:abstractNumId w:val="21"/>
  </w:num>
  <w:num w:numId="21">
    <w:abstractNumId w:val="13"/>
  </w:num>
  <w:num w:numId="22">
    <w:abstractNumId w:val="14"/>
  </w:num>
  <w:num w:numId="23">
    <w:abstractNumId w:val="15"/>
  </w:num>
  <w:num w:numId="24">
    <w:abstractNumId w:val="34"/>
  </w:num>
  <w:num w:numId="2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3"/>
  </w:num>
  <w:num w:numId="27">
    <w:abstractNumId w:val="30"/>
  </w:num>
  <w:num w:numId="28">
    <w:abstractNumId w:val="24"/>
  </w:num>
  <w:num w:numId="29">
    <w:abstractNumId w:val="25"/>
  </w:num>
  <w:num w:numId="30">
    <w:abstractNumId w:val="35"/>
  </w:num>
  <w:num w:numId="31">
    <w:abstractNumId w:val="32"/>
  </w:num>
  <w:num w:numId="32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3A"/>
    <w:rsid w:val="000043FF"/>
    <w:rsid w:val="00017E9D"/>
    <w:rsid w:val="000251BF"/>
    <w:rsid w:val="00057F8A"/>
    <w:rsid w:val="00062718"/>
    <w:rsid w:val="000634B9"/>
    <w:rsid w:val="00066A77"/>
    <w:rsid w:val="000810EB"/>
    <w:rsid w:val="00084DAD"/>
    <w:rsid w:val="000A4BD7"/>
    <w:rsid w:val="000B6F7F"/>
    <w:rsid w:val="000C1E42"/>
    <w:rsid w:val="000D611D"/>
    <w:rsid w:val="000E266D"/>
    <w:rsid w:val="000F1C7C"/>
    <w:rsid w:val="00100004"/>
    <w:rsid w:val="00112EEC"/>
    <w:rsid w:val="00120327"/>
    <w:rsid w:val="00135B3A"/>
    <w:rsid w:val="00147E6C"/>
    <w:rsid w:val="00193905"/>
    <w:rsid w:val="001E3281"/>
    <w:rsid w:val="001E32AB"/>
    <w:rsid w:val="001F78F6"/>
    <w:rsid w:val="002204A0"/>
    <w:rsid w:val="002365D7"/>
    <w:rsid w:val="00242204"/>
    <w:rsid w:val="00247250"/>
    <w:rsid w:val="00264D70"/>
    <w:rsid w:val="00275104"/>
    <w:rsid w:val="00276BF6"/>
    <w:rsid w:val="002A29B4"/>
    <w:rsid w:val="002B4FF2"/>
    <w:rsid w:val="002C39B4"/>
    <w:rsid w:val="002C5A75"/>
    <w:rsid w:val="002E6861"/>
    <w:rsid w:val="00311768"/>
    <w:rsid w:val="003465F6"/>
    <w:rsid w:val="003728A9"/>
    <w:rsid w:val="00393D1B"/>
    <w:rsid w:val="003B2D54"/>
    <w:rsid w:val="003B7BD6"/>
    <w:rsid w:val="003C5BB4"/>
    <w:rsid w:val="003D51B5"/>
    <w:rsid w:val="003E269B"/>
    <w:rsid w:val="003E58E7"/>
    <w:rsid w:val="003F2FE7"/>
    <w:rsid w:val="003F5192"/>
    <w:rsid w:val="0041204D"/>
    <w:rsid w:val="00423CEF"/>
    <w:rsid w:val="00440CF8"/>
    <w:rsid w:val="004527FD"/>
    <w:rsid w:val="00492BFE"/>
    <w:rsid w:val="004945B0"/>
    <w:rsid w:val="004C5D4D"/>
    <w:rsid w:val="004D00AA"/>
    <w:rsid w:val="004D0EC5"/>
    <w:rsid w:val="00500CD4"/>
    <w:rsid w:val="00501D50"/>
    <w:rsid w:val="005042D6"/>
    <w:rsid w:val="00511311"/>
    <w:rsid w:val="00513B17"/>
    <w:rsid w:val="00522FAF"/>
    <w:rsid w:val="005406A4"/>
    <w:rsid w:val="005442F8"/>
    <w:rsid w:val="00547BCB"/>
    <w:rsid w:val="00570A7B"/>
    <w:rsid w:val="0057704D"/>
    <w:rsid w:val="00583D65"/>
    <w:rsid w:val="00597B56"/>
    <w:rsid w:val="005B02A8"/>
    <w:rsid w:val="005B5E36"/>
    <w:rsid w:val="005F0AA0"/>
    <w:rsid w:val="00610FCB"/>
    <w:rsid w:val="00611F01"/>
    <w:rsid w:val="00645441"/>
    <w:rsid w:val="00650435"/>
    <w:rsid w:val="00657545"/>
    <w:rsid w:val="00666A60"/>
    <w:rsid w:val="006B4300"/>
    <w:rsid w:val="007009EA"/>
    <w:rsid w:val="007010D2"/>
    <w:rsid w:val="00705B31"/>
    <w:rsid w:val="007155AD"/>
    <w:rsid w:val="00747584"/>
    <w:rsid w:val="00756206"/>
    <w:rsid w:val="00760E5C"/>
    <w:rsid w:val="00763442"/>
    <w:rsid w:val="007C0B96"/>
    <w:rsid w:val="007D2300"/>
    <w:rsid w:val="007D2319"/>
    <w:rsid w:val="007F41E8"/>
    <w:rsid w:val="008107F3"/>
    <w:rsid w:val="0083133A"/>
    <w:rsid w:val="0085737E"/>
    <w:rsid w:val="00866E9C"/>
    <w:rsid w:val="00870A0B"/>
    <w:rsid w:val="008752EE"/>
    <w:rsid w:val="00881816"/>
    <w:rsid w:val="00883195"/>
    <w:rsid w:val="008843AB"/>
    <w:rsid w:val="008863C2"/>
    <w:rsid w:val="008A287F"/>
    <w:rsid w:val="008D186C"/>
    <w:rsid w:val="008D5029"/>
    <w:rsid w:val="008E769D"/>
    <w:rsid w:val="009078FF"/>
    <w:rsid w:val="00917420"/>
    <w:rsid w:val="00925D5E"/>
    <w:rsid w:val="00937A16"/>
    <w:rsid w:val="009660F5"/>
    <w:rsid w:val="009A3C05"/>
    <w:rsid w:val="009A467C"/>
    <w:rsid w:val="009C691F"/>
    <w:rsid w:val="009D22AE"/>
    <w:rsid w:val="009D277E"/>
    <w:rsid w:val="009E0F81"/>
    <w:rsid w:val="00A05414"/>
    <w:rsid w:val="00A10B10"/>
    <w:rsid w:val="00A70AC3"/>
    <w:rsid w:val="00A760C1"/>
    <w:rsid w:val="00A7676D"/>
    <w:rsid w:val="00A803CE"/>
    <w:rsid w:val="00A94ACA"/>
    <w:rsid w:val="00AB203E"/>
    <w:rsid w:val="00AD0DD0"/>
    <w:rsid w:val="00AD1CDD"/>
    <w:rsid w:val="00AE68D8"/>
    <w:rsid w:val="00B535EE"/>
    <w:rsid w:val="00B6791A"/>
    <w:rsid w:val="00B72214"/>
    <w:rsid w:val="00B74960"/>
    <w:rsid w:val="00B817C5"/>
    <w:rsid w:val="00B84620"/>
    <w:rsid w:val="00BA38B2"/>
    <w:rsid w:val="00BC0BB0"/>
    <w:rsid w:val="00C11BCF"/>
    <w:rsid w:val="00C327DF"/>
    <w:rsid w:val="00C36624"/>
    <w:rsid w:val="00C52A54"/>
    <w:rsid w:val="00C9433C"/>
    <w:rsid w:val="00CA038C"/>
    <w:rsid w:val="00CA24A7"/>
    <w:rsid w:val="00CB4FAD"/>
    <w:rsid w:val="00CB744D"/>
    <w:rsid w:val="00CD0298"/>
    <w:rsid w:val="00CE0D3E"/>
    <w:rsid w:val="00CE452D"/>
    <w:rsid w:val="00CE6005"/>
    <w:rsid w:val="00D3067A"/>
    <w:rsid w:val="00D324D0"/>
    <w:rsid w:val="00D559A3"/>
    <w:rsid w:val="00D72D0D"/>
    <w:rsid w:val="00D76A3A"/>
    <w:rsid w:val="00DD7117"/>
    <w:rsid w:val="00DE473F"/>
    <w:rsid w:val="00E05C24"/>
    <w:rsid w:val="00E06ADE"/>
    <w:rsid w:val="00E173B8"/>
    <w:rsid w:val="00E31AF8"/>
    <w:rsid w:val="00E343F8"/>
    <w:rsid w:val="00E51C37"/>
    <w:rsid w:val="00E57F77"/>
    <w:rsid w:val="00E61F54"/>
    <w:rsid w:val="00E77B58"/>
    <w:rsid w:val="00E82705"/>
    <w:rsid w:val="00EA5D44"/>
    <w:rsid w:val="00EB0256"/>
    <w:rsid w:val="00EB3801"/>
    <w:rsid w:val="00ED3A56"/>
    <w:rsid w:val="00ED7095"/>
    <w:rsid w:val="00EE55F1"/>
    <w:rsid w:val="00F10F01"/>
    <w:rsid w:val="00F13EAB"/>
    <w:rsid w:val="00F2396C"/>
    <w:rsid w:val="00F40690"/>
    <w:rsid w:val="00F50A81"/>
    <w:rsid w:val="00F5527B"/>
    <w:rsid w:val="00F56233"/>
    <w:rsid w:val="00F77BFE"/>
    <w:rsid w:val="00F802C2"/>
    <w:rsid w:val="00F816FD"/>
    <w:rsid w:val="00FA32C2"/>
    <w:rsid w:val="00FA5BD1"/>
    <w:rsid w:val="00FC3250"/>
    <w:rsid w:val="00FE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23F59-C5EA-4C2A-B69F-D3D4CA17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  <w:ind w:firstLine="3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3133A"/>
    <w:pPr>
      <w:spacing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Strong"/>
    <w:qFormat/>
    <w:rsid w:val="0083133A"/>
    <w:rPr>
      <w:b/>
      <w:bCs/>
    </w:rPr>
  </w:style>
  <w:style w:type="paragraph" w:customStyle="1" w:styleId="22">
    <w:name w:val="Основной текст 22"/>
    <w:basedOn w:val="a"/>
    <w:rsid w:val="0083133A"/>
    <w:pPr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a5">
    <w:name w:val="Hyperlink"/>
    <w:basedOn w:val="a0"/>
    <w:uiPriority w:val="99"/>
    <w:unhideWhenUsed/>
    <w:rsid w:val="007C0B9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34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34B9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802C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02C2"/>
  </w:style>
  <w:style w:type="paragraph" w:styleId="aa">
    <w:name w:val="footer"/>
    <w:basedOn w:val="a"/>
    <w:link w:val="ab"/>
    <w:uiPriority w:val="99"/>
    <w:unhideWhenUsed/>
    <w:rsid w:val="00F802C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0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 Сергеевич Бабичев</cp:lastModifiedBy>
  <cp:revision>3</cp:revision>
  <cp:lastPrinted>2021-02-24T05:47:00Z</cp:lastPrinted>
  <dcterms:created xsi:type="dcterms:W3CDTF">2021-03-11T03:13:00Z</dcterms:created>
  <dcterms:modified xsi:type="dcterms:W3CDTF">2021-03-11T03:15:00Z</dcterms:modified>
</cp:coreProperties>
</file>